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DE" w:rsidRPr="00EF7322" w:rsidRDefault="00B644DE" w:rsidP="00AA2471">
      <w:pPr>
        <w:keepNext/>
        <w:shd w:val="clear" w:color="auto" w:fill="FFFFFF"/>
        <w:spacing w:after="0" w:line="240" w:lineRule="auto"/>
        <w:contextualSpacing/>
        <w:jc w:val="center"/>
        <w:outlineLvl w:val="0"/>
        <w:rPr>
          <w:rFonts w:ascii="Times New Roman" w:eastAsia="Times New Roman" w:hAnsi="Times New Roman" w:cs="Times New Roman"/>
          <w:b/>
          <w:bCs/>
          <w:iCs/>
          <w:sz w:val="28"/>
          <w:szCs w:val="24"/>
        </w:rPr>
      </w:pPr>
      <w:r w:rsidRPr="00EF7322">
        <w:rPr>
          <w:rFonts w:ascii="Times New Roman" w:eastAsia="Times New Roman" w:hAnsi="Times New Roman" w:cs="Times New Roman"/>
          <w:b/>
          <w:bCs/>
          <w:iCs/>
          <w:sz w:val="28"/>
          <w:szCs w:val="24"/>
        </w:rPr>
        <w:t xml:space="preserve">Tantangan </w:t>
      </w:r>
      <w:r w:rsidR="00EF7322">
        <w:rPr>
          <w:rFonts w:ascii="Times New Roman" w:eastAsia="Times New Roman" w:hAnsi="Times New Roman" w:cs="Times New Roman"/>
          <w:b/>
          <w:bCs/>
          <w:iCs/>
          <w:sz w:val="28"/>
          <w:szCs w:val="24"/>
        </w:rPr>
        <w:t>d</w:t>
      </w:r>
      <w:r w:rsidRPr="00EF7322">
        <w:rPr>
          <w:rFonts w:ascii="Times New Roman" w:eastAsia="Times New Roman" w:hAnsi="Times New Roman" w:cs="Times New Roman"/>
          <w:b/>
          <w:bCs/>
          <w:iCs/>
          <w:sz w:val="28"/>
          <w:szCs w:val="24"/>
        </w:rPr>
        <w:t xml:space="preserve">an Strategi Menghadapi Perubahan Kurikulum </w:t>
      </w:r>
      <w:r w:rsidR="00EF7322">
        <w:rPr>
          <w:rFonts w:ascii="Times New Roman" w:eastAsia="Times New Roman" w:hAnsi="Times New Roman" w:cs="Times New Roman"/>
          <w:b/>
          <w:bCs/>
          <w:iCs/>
          <w:sz w:val="28"/>
          <w:szCs w:val="24"/>
        </w:rPr>
        <w:t>d</w:t>
      </w:r>
      <w:r w:rsidRPr="00EF7322">
        <w:rPr>
          <w:rFonts w:ascii="Times New Roman" w:eastAsia="Times New Roman" w:hAnsi="Times New Roman" w:cs="Times New Roman"/>
          <w:b/>
          <w:bCs/>
          <w:iCs/>
          <w:sz w:val="28"/>
          <w:szCs w:val="24"/>
        </w:rPr>
        <w:t>i Sekolah</w:t>
      </w:r>
    </w:p>
    <w:p w:rsidR="00BB77EA" w:rsidRDefault="00BB77EA" w:rsidP="00AA2471">
      <w:pPr>
        <w:spacing w:after="0" w:line="240" w:lineRule="auto"/>
        <w:contextualSpacing/>
        <w:rPr>
          <w:rFonts w:ascii="Times New Roman" w:eastAsia="Times New Roman" w:hAnsi="Times New Roman" w:cs="Times New Roman"/>
          <w:sz w:val="24"/>
          <w:szCs w:val="24"/>
        </w:rPr>
      </w:pPr>
    </w:p>
    <w:p w:rsidR="00B644DE" w:rsidRPr="00EF7322" w:rsidRDefault="00B644DE" w:rsidP="00AA2471">
      <w:pPr>
        <w:spacing w:after="0" w:line="240" w:lineRule="auto"/>
        <w:contextualSpacing/>
        <w:jc w:val="center"/>
        <w:rPr>
          <w:rFonts w:ascii="Times New Roman" w:eastAsia="Times New Roman" w:hAnsi="Times New Roman" w:cs="Times New Roman"/>
          <w:sz w:val="24"/>
          <w:szCs w:val="24"/>
          <w:vertAlign w:val="superscript"/>
        </w:rPr>
      </w:pPr>
      <w:r w:rsidRPr="00861B7F">
        <w:rPr>
          <w:rFonts w:ascii="Times New Roman" w:eastAsia="Times New Roman" w:hAnsi="Times New Roman" w:cs="Times New Roman"/>
          <w:b/>
          <w:bCs/>
          <w:sz w:val="24"/>
          <w:szCs w:val="24"/>
        </w:rPr>
        <w:t>Deasy Yunita Siregar</w:t>
      </w:r>
      <w:r w:rsidR="00EF7322">
        <w:rPr>
          <w:rFonts w:ascii="Times New Roman" w:eastAsia="Times New Roman" w:hAnsi="Times New Roman" w:cs="Times New Roman"/>
          <w:b/>
          <w:bCs/>
          <w:sz w:val="24"/>
          <w:szCs w:val="24"/>
          <w:vertAlign w:val="superscript"/>
        </w:rPr>
        <w:t>1</w:t>
      </w:r>
      <w:r w:rsidR="00EF7322">
        <w:rPr>
          <w:rFonts w:ascii="Times New Roman" w:eastAsia="Times New Roman" w:hAnsi="Times New Roman" w:cs="Times New Roman"/>
          <w:sz w:val="24"/>
          <w:szCs w:val="24"/>
        </w:rPr>
        <w:t xml:space="preserve">, </w:t>
      </w:r>
      <w:r w:rsidR="00EF7322" w:rsidRPr="00861B7F">
        <w:rPr>
          <w:rFonts w:ascii="Times New Roman" w:eastAsia="Times New Roman" w:hAnsi="Times New Roman" w:cs="Times New Roman"/>
          <w:b/>
          <w:bCs/>
          <w:iCs/>
          <w:sz w:val="24"/>
          <w:szCs w:val="24"/>
        </w:rPr>
        <w:t>Nurul Fadhilah</w:t>
      </w:r>
      <w:r w:rsidR="00EF7322">
        <w:rPr>
          <w:rFonts w:ascii="Times New Roman" w:eastAsia="Times New Roman" w:hAnsi="Times New Roman" w:cs="Times New Roman"/>
          <w:b/>
          <w:bCs/>
          <w:iCs/>
          <w:sz w:val="24"/>
          <w:szCs w:val="24"/>
          <w:vertAlign w:val="superscript"/>
        </w:rPr>
        <w:t>2</w:t>
      </w:r>
      <w:r w:rsidR="00EF7322">
        <w:rPr>
          <w:rFonts w:ascii="Times New Roman" w:eastAsia="Times New Roman" w:hAnsi="Times New Roman" w:cs="Times New Roman"/>
          <w:b/>
          <w:bCs/>
          <w:iCs/>
          <w:sz w:val="24"/>
          <w:szCs w:val="24"/>
        </w:rPr>
        <w:t xml:space="preserve">, </w:t>
      </w:r>
      <w:proofErr w:type="spellStart"/>
      <w:r w:rsidR="00EF7322">
        <w:rPr>
          <w:rFonts w:ascii="Times New Roman" w:eastAsia="Times New Roman" w:hAnsi="Times New Roman" w:cs="Times New Roman"/>
          <w:b/>
          <w:sz w:val="24"/>
          <w:szCs w:val="24"/>
          <w:lang w:val="en-US"/>
        </w:rPr>
        <w:t>Khairunnisa</w:t>
      </w:r>
      <w:proofErr w:type="spellEnd"/>
      <w:r w:rsidR="00EF7322">
        <w:rPr>
          <w:rFonts w:ascii="Times New Roman" w:eastAsia="Times New Roman" w:hAnsi="Times New Roman" w:cs="Times New Roman"/>
          <w:b/>
          <w:sz w:val="24"/>
          <w:szCs w:val="24"/>
        </w:rPr>
        <w:t xml:space="preserve"> </w:t>
      </w:r>
      <w:proofErr w:type="spellStart"/>
      <w:r w:rsidR="00EF7322">
        <w:rPr>
          <w:rFonts w:ascii="Times New Roman" w:eastAsia="Times New Roman" w:hAnsi="Times New Roman" w:cs="Times New Roman"/>
          <w:b/>
          <w:sz w:val="24"/>
          <w:szCs w:val="24"/>
          <w:lang w:val="en-US"/>
        </w:rPr>
        <w:t>Khairunnisa</w:t>
      </w:r>
      <w:proofErr w:type="spellEnd"/>
      <w:r w:rsidR="00EF7322">
        <w:rPr>
          <w:rFonts w:ascii="Times New Roman" w:eastAsia="Times New Roman" w:hAnsi="Times New Roman" w:cs="Times New Roman"/>
          <w:b/>
          <w:sz w:val="24"/>
          <w:szCs w:val="24"/>
          <w:vertAlign w:val="superscript"/>
        </w:rPr>
        <w:t>3</w:t>
      </w:r>
      <w:r w:rsidR="00EF7322">
        <w:rPr>
          <w:rFonts w:ascii="Times New Roman" w:eastAsia="Times New Roman" w:hAnsi="Times New Roman" w:cs="Times New Roman"/>
          <w:b/>
          <w:sz w:val="24"/>
          <w:szCs w:val="24"/>
        </w:rPr>
        <w:t xml:space="preserve">, </w:t>
      </w:r>
      <w:proofErr w:type="spellStart"/>
      <w:r w:rsidR="00EF7322">
        <w:rPr>
          <w:rFonts w:ascii="Times New Roman" w:eastAsia="Times New Roman" w:hAnsi="Times New Roman" w:cs="Times New Roman"/>
          <w:b/>
          <w:sz w:val="24"/>
          <w:szCs w:val="24"/>
          <w:lang w:val="en-US"/>
        </w:rPr>
        <w:t>Lailatul</w:t>
      </w:r>
      <w:proofErr w:type="spellEnd"/>
      <w:r w:rsidR="00EF7322">
        <w:rPr>
          <w:rFonts w:ascii="Times New Roman" w:eastAsia="Times New Roman" w:hAnsi="Times New Roman" w:cs="Times New Roman"/>
          <w:b/>
          <w:sz w:val="24"/>
          <w:szCs w:val="24"/>
          <w:lang w:val="en-US"/>
        </w:rPr>
        <w:t xml:space="preserve"> </w:t>
      </w:r>
      <w:proofErr w:type="spellStart"/>
      <w:r w:rsidR="00EF7322">
        <w:rPr>
          <w:rFonts w:ascii="Times New Roman" w:eastAsia="Times New Roman" w:hAnsi="Times New Roman" w:cs="Times New Roman"/>
          <w:b/>
          <w:sz w:val="24"/>
          <w:szCs w:val="24"/>
          <w:lang w:val="en-US"/>
        </w:rPr>
        <w:t>Fitria</w:t>
      </w:r>
      <w:proofErr w:type="spellEnd"/>
      <w:r w:rsidR="00EF7322">
        <w:rPr>
          <w:rFonts w:ascii="Times New Roman" w:eastAsia="Times New Roman" w:hAnsi="Times New Roman" w:cs="Times New Roman"/>
          <w:b/>
          <w:sz w:val="24"/>
          <w:szCs w:val="24"/>
          <w:vertAlign w:val="superscript"/>
        </w:rPr>
        <w:t>4</w:t>
      </w:r>
      <w:r w:rsidR="00EF7322">
        <w:rPr>
          <w:rFonts w:ascii="Times New Roman" w:eastAsia="Times New Roman" w:hAnsi="Times New Roman" w:cs="Times New Roman"/>
          <w:b/>
          <w:sz w:val="24"/>
          <w:szCs w:val="24"/>
        </w:rPr>
        <w:t xml:space="preserve">, </w:t>
      </w:r>
      <w:proofErr w:type="spellStart"/>
      <w:r w:rsidR="00EF7322">
        <w:rPr>
          <w:rFonts w:ascii="Times New Roman" w:eastAsia="Times New Roman" w:hAnsi="Times New Roman" w:cs="Times New Roman"/>
          <w:b/>
          <w:bCs/>
          <w:iCs/>
          <w:sz w:val="24"/>
          <w:szCs w:val="24"/>
          <w:lang w:val="en-US"/>
        </w:rPr>
        <w:t>Putri</w:t>
      </w:r>
      <w:proofErr w:type="spellEnd"/>
      <w:r w:rsidR="00EF7322">
        <w:rPr>
          <w:rFonts w:ascii="Times New Roman" w:eastAsia="Times New Roman" w:hAnsi="Times New Roman" w:cs="Times New Roman"/>
          <w:b/>
          <w:bCs/>
          <w:iCs/>
          <w:sz w:val="24"/>
          <w:szCs w:val="24"/>
          <w:lang w:val="en-US"/>
        </w:rPr>
        <w:t xml:space="preserve"> </w:t>
      </w:r>
      <w:proofErr w:type="spellStart"/>
      <w:r w:rsidR="00EF7322">
        <w:rPr>
          <w:rFonts w:ascii="Times New Roman" w:eastAsia="Times New Roman" w:hAnsi="Times New Roman" w:cs="Times New Roman"/>
          <w:b/>
          <w:bCs/>
          <w:iCs/>
          <w:sz w:val="24"/>
          <w:szCs w:val="24"/>
          <w:lang w:val="en-US"/>
        </w:rPr>
        <w:t>Fadhila</w:t>
      </w:r>
      <w:proofErr w:type="spellEnd"/>
      <w:r w:rsidR="00EF7322">
        <w:rPr>
          <w:rFonts w:ascii="Times New Roman" w:eastAsia="Times New Roman" w:hAnsi="Times New Roman" w:cs="Times New Roman"/>
          <w:b/>
          <w:bCs/>
          <w:iCs/>
          <w:sz w:val="24"/>
          <w:szCs w:val="24"/>
          <w:lang w:val="en-US"/>
        </w:rPr>
        <w:t xml:space="preserve"> Batubara</w:t>
      </w:r>
      <w:r w:rsidR="00EF7322">
        <w:rPr>
          <w:rFonts w:ascii="Times New Roman" w:eastAsia="Times New Roman" w:hAnsi="Times New Roman" w:cs="Times New Roman"/>
          <w:b/>
          <w:bCs/>
          <w:iCs/>
          <w:sz w:val="24"/>
          <w:szCs w:val="24"/>
          <w:vertAlign w:val="superscript"/>
        </w:rPr>
        <w:t>5</w:t>
      </w:r>
    </w:p>
    <w:p w:rsidR="004D34FF" w:rsidRDefault="00EF7322" w:rsidP="00AA2471">
      <w:pPr>
        <w:spacing w:after="0" w:line="240"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rPr>
        <w:t>1-5</w:t>
      </w:r>
      <w:proofErr w:type="spellStart"/>
      <w:r w:rsidR="00B644DE">
        <w:rPr>
          <w:rFonts w:ascii="Times New Roman" w:eastAsia="Times New Roman" w:hAnsi="Times New Roman" w:cs="Times New Roman"/>
          <w:sz w:val="24"/>
          <w:szCs w:val="24"/>
          <w:lang w:val="en-US"/>
        </w:rPr>
        <w:t>Universitas</w:t>
      </w:r>
      <w:proofErr w:type="spellEnd"/>
      <w:r w:rsidR="00B644DE">
        <w:rPr>
          <w:rFonts w:ascii="Times New Roman" w:eastAsia="Times New Roman" w:hAnsi="Times New Roman" w:cs="Times New Roman"/>
          <w:sz w:val="24"/>
          <w:szCs w:val="24"/>
          <w:lang w:val="en-US"/>
        </w:rPr>
        <w:t xml:space="preserve"> Islam </w:t>
      </w:r>
      <w:proofErr w:type="spellStart"/>
      <w:r w:rsidR="00B644DE">
        <w:rPr>
          <w:rFonts w:ascii="Times New Roman" w:eastAsia="Times New Roman" w:hAnsi="Times New Roman" w:cs="Times New Roman"/>
          <w:sz w:val="24"/>
          <w:szCs w:val="24"/>
          <w:lang w:val="en-US"/>
        </w:rPr>
        <w:t>Negeri</w:t>
      </w:r>
      <w:proofErr w:type="spellEnd"/>
      <w:r w:rsidR="00B644DE">
        <w:rPr>
          <w:rFonts w:ascii="Times New Roman" w:eastAsia="Times New Roman" w:hAnsi="Times New Roman" w:cs="Times New Roman"/>
          <w:sz w:val="24"/>
          <w:szCs w:val="24"/>
          <w:lang w:val="en-US"/>
        </w:rPr>
        <w:t xml:space="preserve"> Sumatera Utara</w:t>
      </w:r>
    </w:p>
    <w:p w:rsidR="00A244EC" w:rsidRPr="00EF7322" w:rsidRDefault="009B0E9A" w:rsidP="00AA2471">
      <w:pPr>
        <w:spacing w:after="0" w:line="240" w:lineRule="auto"/>
        <w:contextualSpacing/>
        <w:jc w:val="center"/>
        <w:rPr>
          <w:rFonts w:ascii="Times New Roman" w:eastAsia="Times New Roman" w:hAnsi="Times New Roman" w:cs="Times New Roman"/>
          <w:bCs/>
          <w:i/>
          <w:iCs/>
          <w:color w:val="0000FF"/>
          <w:sz w:val="20"/>
          <w:szCs w:val="20"/>
          <w:vertAlign w:val="superscript"/>
        </w:rPr>
      </w:pPr>
      <w:r>
        <w:rPr>
          <w:rFonts w:ascii="Times New Roman" w:eastAsia="Times New Roman" w:hAnsi="Times New Roman" w:cs="Times New Roman"/>
          <w:i/>
          <w:sz w:val="20"/>
          <w:szCs w:val="20"/>
          <w:lang w:val="en-US"/>
        </w:rPr>
        <w:t>Email:</w:t>
      </w:r>
      <w:r w:rsidR="00EF7322" w:rsidRPr="00EF7322">
        <w:rPr>
          <w:rFonts w:ascii="Times New Roman" w:eastAsia="Times New Roman" w:hAnsi="Times New Roman" w:cs="Times New Roman"/>
          <w:i/>
          <w:sz w:val="20"/>
          <w:szCs w:val="20"/>
          <w:lang w:val="en-US"/>
        </w:rPr>
        <w:t xml:space="preserve"> </w:t>
      </w:r>
      <w:hyperlink r:id="rId9" w:history="1">
        <w:r w:rsidR="00EF7322" w:rsidRPr="009D681F">
          <w:rPr>
            <w:rStyle w:val="Hyperlink"/>
            <w:rFonts w:ascii="Times New Roman" w:eastAsia="Times New Roman" w:hAnsi="Times New Roman" w:cs="Times New Roman"/>
            <w:i/>
            <w:sz w:val="20"/>
            <w:szCs w:val="20"/>
            <w:lang w:val="en-US"/>
          </w:rPr>
          <w:t>deasyyunita@uinsu.ac.id</w:t>
        </w:r>
      </w:hyperlink>
      <w:r w:rsidR="00EF7322">
        <w:rPr>
          <w:rFonts w:ascii="Times New Roman" w:eastAsia="Times New Roman" w:hAnsi="Times New Roman" w:cs="Times New Roman"/>
          <w:i/>
          <w:sz w:val="20"/>
          <w:szCs w:val="20"/>
          <w:vertAlign w:val="superscript"/>
        </w:rPr>
        <w:t>1</w:t>
      </w:r>
      <w:r w:rsidR="00EF7322">
        <w:rPr>
          <w:rFonts w:ascii="Times New Roman" w:eastAsia="Times New Roman" w:hAnsi="Times New Roman" w:cs="Times New Roman"/>
          <w:i/>
          <w:sz w:val="20"/>
          <w:szCs w:val="20"/>
        </w:rPr>
        <w:t xml:space="preserve">, </w:t>
      </w:r>
      <w:hyperlink r:id="rId10" w:history="1">
        <w:r w:rsidRPr="009D681F">
          <w:rPr>
            <w:rStyle w:val="Hyperlink"/>
            <w:rFonts w:ascii="Times New Roman" w:eastAsia="Times New Roman" w:hAnsi="Times New Roman" w:cs="Times New Roman"/>
            <w:bCs/>
            <w:i/>
            <w:iCs/>
            <w:sz w:val="20"/>
            <w:szCs w:val="20"/>
            <w:lang w:val="en-US"/>
          </w:rPr>
          <w:t>nf7018119@gmail.com</w:t>
        </w:r>
      </w:hyperlink>
      <w:r w:rsidR="00EF7322">
        <w:rPr>
          <w:rStyle w:val="Hyperlink"/>
          <w:rFonts w:ascii="Times New Roman" w:eastAsia="Times New Roman" w:hAnsi="Times New Roman" w:cs="Times New Roman"/>
          <w:bCs/>
          <w:i/>
          <w:iCs/>
          <w:sz w:val="20"/>
          <w:szCs w:val="20"/>
          <w:vertAlign w:val="superscript"/>
        </w:rPr>
        <w:t>2</w:t>
      </w:r>
      <w:r w:rsidR="00EF7322">
        <w:rPr>
          <w:rFonts w:ascii="Times New Roman" w:eastAsia="Times New Roman" w:hAnsi="Times New Roman" w:cs="Times New Roman"/>
          <w:bCs/>
          <w:i/>
          <w:iCs/>
          <w:color w:val="0000FF"/>
          <w:sz w:val="20"/>
          <w:szCs w:val="20"/>
        </w:rPr>
        <w:t xml:space="preserve">, </w:t>
      </w:r>
      <w:hyperlink r:id="rId11" w:history="1">
        <w:r w:rsidR="00EF7322" w:rsidRPr="009D681F">
          <w:rPr>
            <w:rStyle w:val="Hyperlink"/>
            <w:rFonts w:ascii="Times New Roman" w:eastAsia="Times New Roman" w:hAnsi="Times New Roman" w:cs="Times New Roman"/>
            <w:i/>
            <w:sz w:val="20"/>
            <w:szCs w:val="24"/>
            <w:lang w:val="en-US"/>
          </w:rPr>
          <w:t>khairunnisahb@gmail.com</w:t>
        </w:r>
      </w:hyperlink>
      <w:r w:rsidR="00EF7322">
        <w:rPr>
          <w:rStyle w:val="Hyperlink"/>
          <w:rFonts w:ascii="Times New Roman" w:eastAsia="Times New Roman" w:hAnsi="Times New Roman" w:cs="Times New Roman"/>
          <w:i/>
          <w:sz w:val="20"/>
          <w:szCs w:val="24"/>
          <w:vertAlign w:val="superscript"/>
        </w:rPr>
        <w:t>3</w:t>
      </w:r>
      <w:r w:rsidR="00EF7322">
        <w:rPr>
          <w:rStyle w:val="Hyperlink"/>
          <w:rFonts w:ascii="Times New Roman" w:eastAsia="Times New Roman" w:hAnsi="Times New Roman" w:cs="Times New Roman"/>
          <w:i/>
          <w:sz w:val="20"/>
          <w:szCs w:val="24"/>
        </w:rPr>
        <w:t xml:space="preserve">, </w:t>
      </w:r>
      <w:hyperlink r:id="rId12" w:history="1">
        <w:r w:rsidR="00EF7322" w:rsidRPr="009D681F">
          <w:rPr>
            <w:rStyle w:val="Hyperlink"/>
            <w:rFonts w:ascii="Times New Roman" w:eastAsia="Times New Roman" w:hAnsi="Times New Roman" w:cs="Times New Roman"/>
            <w:i/>
            <w:sz w:val="20"/>
            <w:szCs w:val="24"/>
            <w:lang w:val="en-US"/>
          </w:rPr>
          <w:t>lailatulfitria714@gmail.com</w:t>
        </w:r>
      </w:hyperlink>
      <w:r w:rsidR="00EF7322">
        <w:rPr>
          <w:rStyle w:val="Hyperlink"/>
          <w:rFonts w:ascii="Times New Roman" w:eastAsia="Times New Roman" w:hAnsi="Times New Roman" w:cs="Times New Roman"/>
          <w:i/>
          <w:sz w:val="20"/>
          <w:szCs w:val="24"/>
          <w:vertAlign w:val="superscript"/>
        </w:rPr>
        <w:t>4</w:t>
      </w:r>
      <w:r w:rsidR="00EF7322">
        <w:rPr>
          <w:rFonts w:ascii="Times New Roman" w:eastAsia="Times New Roman" w:hAnsi="Times New Roman" w:cs="Times New Roman"/>
          <w:i/>
          <w:sz w:val="20"/>
          <w:szCs w:val="24"/>
        </w:rPr>
        <w:t xml:space="preserve">, </w:t>
      </w:r>
      <w:hyperlink r:id="rId13" w:history="1">
        <w:r w:rsidR="00EF7322" w:rsidRPr="009D681F">
          <w:rPr>
            <w:rStyle w:val="Hyperlink"/>
            <w:rFonts w:ascii="Times New Roman" w:eastAsia="Times New Roman" w:hAnsi="Times New Roman" w:cs="Times New Roman"/>
            <w:i/>
            <w:sz w:val="20"/>
            <w:szCs w:val="20"/>
            <w:lang w:val="en-US"/>
          </w:rPr>
          <w:t>putripadila22@gmail.com</w:t>
        </w:r>
      </w:hyperlink>
      <w:r w:rsidR="00EF7322">
        <w:rPr>
          <w:rStyle w:val="Hyperlink"/>
          <w:rFonts w:ascii="Times New Roman" w:eastAsia="Times New Roman" w:hAnsi="Times New Roman" w:cs="Times New Roman"/>
          <w:i/>
          <w:sz w:val="20"/>
          <w:szCs w:val="20"/>
          <w:vertAlign w:val="superscript"/>
        </w:rPr>
        <w:t>5</w:t>
      </w:r>
    </w:p>
    <w:p w:rsidR="00B644DE" w:rsidRPr="00B644DE" w:rsidRDefault="00B644DE" w:rsidP="00AA2471">
      <w:pPr>
        <w:spacing w:after="0" w:line="240" w:lineRule="auto"/>
        <w:contextualSpacing/>
        <w:jc w:val="center"/>
        <w:rPr>
          <w:rFonts w:ascii="Times New Roman" w:eastAsia="Times New Roman" w:hAnsi="Times New Roman" w:cs="Times New Roman"/>
          <w:i/>
          <w:sz w:val="20"/>
          <w:szCs w:val="20"/>
          <w:lang w:val="en-US"/>
        </w:rPr>
      </w:pPr>
    </w:p>
    <w:p w:rsidR="009B0E9A" w:rsidRPr="004D34FF" w:rsidRDefault="009B0E9A" w:rsidP="00AA2471">
      <w:pPr>
        <w:tabs>
          <w:tab w:val="center" w:pos="4264"/>
          <w:tab w:val="left" w:pos="6855"/>
        </w:tabs>
        <w:spacing w:after="0" w:line="240" w:lineRule="auto"/>
        <w:contextualSpacing/>
        <w:rPr>
          <w:rFonts w:ascii="Times New Roman" w:eastAsia="Times New Roman" w:hAnsi="Times New Roman" w:cs="Times New Roman"/>
          <w:b/>
          <w:sz w:val="24"/>
          <w:szCs w:val="24"/>
          <w:lang w:val="en-US"/>
        </w:rPr>
      </w:pPr>
    </w:p>
    <w:p w:rsidR="003C6A65" w:rsidRPr="00EF7322" w:rsidRDefault="00390012" w:rsidP="00AA2471">
      <w:pPr>
        <w:pStyle w:val="BodyText"/>
        <w:contextualSpacing/>
        <w:jc w:val="both"/>
        <w:rPr>
          <w:i/>
          <w:sz w:val="20"/>
        </w:rPr>
      </w:pPr>
      <w:r w:rsidRPr="00EF7322">
        <w:rPr>
          <w:b/>
          <w:i/>
          <w:sz w:val="20"/>
        </w:rPr>
        <w:t>Abstract</w:t>
      </w:r>
      <w:r w:rsidRPr="00EF7322">
        <w:rPr>
          <w:i/>
          <w:sz w:val="20"/>
        </w:rPr>
        <w:t xml:space="preserve">. </w:t>
      </w:r>
      <w:r w:rsidR="003C6A65" w:rsidRPr="00EF7322">
        <w:rPr>
          <w:i/>
          <w:sz w:val="20"/>
        </w:rPr>
        <w:t>The purpose of this study is to explore the challenges and strategies in dealing with curriculum change at the school level. We will analyze the various factors that can influence the acceptance and implementation of curriculum change. This research is motivated by the existence of curriculum change at the school level, which in its implementation is often faced with complex challenges. So it is necessary for schools to know, then analyze these challenges that are likely to arise. After that, it is necessary for schools and educators to create and carry out effective strategies to overcome these challenges. This research uses a literature study research method in which the data collected and analyzed are secondary data derived from research results such as books, articles, journals, internet sites, and others relevant to this research.  The conclusion in this study is that curriculum changes in schools bring many challenges for teachers and students. Challenges and strategies in dealing with curriculum changes in schools can be understood through the theoretical basis of change management and learning theory. Effective strategies are needed to overcome complex challenges in implementing curriculum change in schools.</w:t>
      </w:r>
    </w:p>
    <w:p w:rsidR="00EF7322" w:rsidRPr="00EF7322" w:rsidRDefault="00EF7322" w:rsidP="00AA2471">
      <w:pPr>
        <w:pStyle w:val="BodyText"/>
        <w:contextualSpacing/>
        <w:jc w:val="both"/>
        <w:rPr>
          <w:i/>
          <w:sz w:val="20"/>
        </w:rPr>
      </w:pPr>
    </w:p>
    <w:p w:rsidR="003C6A65" w:rsidRPr="00EF7322" w:rsidRDefault="003C6A65" w:rsidP="00AA2471">
      <w:pPr>
        <w:pStyle w:val="BodyText"/>
        <w:contextualSpacing/>
        <w:jc w:val="both"/>
        <w:rPr>
          <w:i/>
          <w:sz w:val="20"/>
        </w:rPr>
      </w:pPr>
      <w:r w:rsidRPr="00EF7322">
        <w:rPr>
          <w:b/>
          <w:i/>
          <w:sz w:val="20"/>
        </w:rPr>
        <w:t>Keyword</w:t>
      </w:r>
      <w:r w:rsidR="00EF7322" w:rsidRPr="00EF7322">
        <w:rPr>
          <w:b/>
          <w:i/>
          <w:sz w:val="20"/>
          <w:lang w:val="id-ID"/>
        </w:rPr>
        <w:t>s</w:t>
      </w:r>
      <w:r w:rsidRPr="00EF7322">
        <w:rPr>
          <w:i/>
          <w:sz w:val="20"/>
        </w:rPr>
        <w:t>: Curriculum changes, strategies, challenges</w:t>
      </w:r>
    </w:p>
    <w:p w:rsidR="00EF7322" w:rsidRPr="00EF7322" w:rsidRDefault="00EF7322" w:rsidP="00AA2471">
      <w:pPr>
        <w:spacing w:after="0" w:line="240" w:lineRule="auto"/>
        <w:contextualSpacing/>
        <w:jc w:val="both"/>
        <w:rPr>
          <w:rFonts w:ascii="Times New Roman" w:eastAsia="Times New Roman" w:hAnsi="Times New Roman" w:cs="Times New Roman"/>
          <w:b/>
          <w:sz w:val="20"/>
        </w:rPr>
      </w:pPr>
    </w:p>
    <w:p w:rsidR="00EF7322" w:rsidRPr="00EF7322" w:rsidRDefault="00EF7322" w:rsidP="00AA2471">
      <w:pPr>
        <w:spacing w:after="0" w:line="240" w:lineRule="auto"/>
        <w:contextualSpacing/>
        <w:jc w:val="both"/>
        <w:rPr>
          <w:rFonts w:ascii="Times New Roman" w:eastAsia="Times New Roman" w:hAnsi="Times New Roman" w:cs="Times New Roman"/>
          <w:b/>
          <w:sz w:val="20"/>
        </w:rPr>
      </w:pPr>
    </w:p>
    <w:p w:rsidR="003C6A65" w:rsidRPr="00EF7322" w:rsidRDefault="00390012" w:rsidP="00AA2471">
      <w:pPr>
        <w:spacing w:after="0" w:line="240" w:lineRule="auto"/>
        <w:contextualSpacing/>
        <w:jc w:val="both"/>
        <w:rPr>
          <w:rFonts w:ascii="Times New Roman" w:hAnsi="Times New Roman" w:cs="Times New Roman"/>
          <w:sz w:val="20"/>
          <w:szCs w:val="24"/>
        </w:rPr>
      </w:pPr>
      <w:r w:rsidRPr="00EF7322">
        <w:rPr>
          <w:rFonts w:ascii="Times New Roman" w:eastAsia="Times New Roman" w:hAnsi="Times New Roman" w:cs="Times New Roman"/>
          <w:b/>
          <w:sz w:val="20"/>
        </w:rPr>
        <w:t>Abstrak</w:t>
      </w:r>
      <w:r w:rsidRPr="00EF7322">
        <w:rPr>
          <w:rFonts w:ascii="Times New Roman" w:eastAsia="Times New Roman" w:hAnsi="Times New Roman" w:cs="Times New Roman"/>
          <w:sz w:val="20"/>
        </w:rPr>
        <w:t xml:space="preserve">. </w:t>
      </w:r>
      <w:r w:rsidR="003C6A65" w:rsidRPr="00EF7322">
        <w:rPr>
          <w:rFonts w:ascii="Times New Roman" w:hAnsi="Times New Roman" w:cs="Times New Roman"/>
          <w:sz w:val="20"/>
          <w:szCs w:val="24"/>
        </w:rPr>
        <w:t>Tujuan penelitian ini adalah mengeksplorasi tantangan dan strategi dalam menghadapi perubahan kurikulum di tingkat sekolah. Kami akan menganalisis berbagai faktor yang dapat mempengaruhi penerimaan dan implementasi perubahan kurikulum. Penelitian ini dilatarbelakangi oleh adanya perubahan kurikulum di tingkat sekolah yang dalam implementasinya seringkali dihadapkan oleh tantangan-tantangan yang kompleks. Sehingga perlu bagi sekolah untuk mengetahui, lalu menganalisis tantangan-tantangan tersebut yang kemungkinan akan muncul. Setelah itu, perlu bagi pihak sekolah dan para pendidik untuk membuat dan melakukan strategi yang efektif guna mengatasi tantangan-tantangan tersebut. penelitian ini menggunakan metode penelitian studi literature yang data yang dikumpulkan dan dianalisis merupakan data sekunder yang berasal dari hasil-hasil penelitian seperti, buku, artikel, jurnal, situs internet, dan lainnya yang relevan dengan penelitian ini.  Adapun kesimpulan  dalam penelitian ini adalah perubahan kurikulum di sekolah membawa banyak tantangan bagi guru dan siswa. Tantangan dan strategi dalam menghadapi perubahan kurikulum di sekolah dapat dipahami melalui landasan teori tentang manajemen perubahan dan teori pembelajaran. Sangat diperlukan strategi yang efektif untuk mengatasi tantangan-tantangan kompleks dalam mengimolementasikan perubahan kurikulum di sekolah.</w:t>
      </w:r>
    </w:p>
    <w:p w:rsidR="00EF7322" w:rsidRPr="00EF7322" w:rsidRDefault="00EF7322" w:rsidP="00AA2471">
      <w:pPr>
        <w:spacing w:after="0" w:line="240" w:lineRule="auto"/>
        <w:contextualSpacing/>
        <w:jc w:val="both"/>
        <w:rPr>
          <w:rFonts w:ascii="Times New Roman" w:hAnsi="Times New Roman" w:cs="Times New Roman"/>
          <w:sz w:val="20"/>
          <w:szCs w:val="24"/>
        </w:rPr>
      </w:pPr>
    </w:p>
    <w:p w:rsidR="003C6A65" w:rsidRPr="00EF7322" w:rsidRDefault="003C6A65" w:rsidP="00AA2471">
      <w:pPr>
        <w:spacing w:after="0" w:line="240" w:lineRule="auto"/>
        <w:contextualSpacing/>
        <w:jc w:val="both"/>
        <w:rPr>
          <w:rFonts w:ascii="Times New Roman" w:hAnsi="Times New Roman" w:cs="Times New Roman"/>
          <w:sz w:val="20"/>
          <w:szCs w:val="24"/>
          <w:lang w:val="en-US"/>
        </w:rPr>
      </w:pPr>
      <w:r w:rsidRPr="00EF7322">
        <w:rPr>
          <w:rFonts w:ascii="Times New Roman" w:hAnsi="Times New Roman" w:cs="Times New Roman"/>
          <w:b/>
          <w:sz w:val="20"/>
          <w:szCs w:val="24"/>
        </w:rPr>
        <w:t>Kata kunci</w:t>
      </w:r>
      <w:r w:rsidRPr="00EF7322">
        <w:rPr>
          <w:rFonts w:ascii="Times New Roman" w:hAnsi="Times New Roman" w:cs="Times New Roman"/>
          <w:sz w:val="20"/>
          <w:szCs w:val="24"/>
        </w:rPr>
        <w:t>: Perubahan kurikulum, strategi,tantangan</w:t>
      </w:r>
    </w:p>
    <w:p w:rsidR="00BB77EA" w:rsidRDefault="00BB77EA" w:rsidP="00AA2471">
      <w:pPr>
        <w:pStyle w:val="BodyText"/>
        <w:contextualSpacing/>
        <w:jc w:val="both"/>
        <w:rPr>
          <w:b/>
        </w:rPr>
      </w:pPr>
    </w:p>
    <w:p w:rsidR="00BB77EA" w:rsidRDefault="00BB77EA" w:rsidP="00AA2471">
      <w:pPr>
        <w:spacing w:after="0" w:line="240" w:lineRule="auto"/>
        <w:contextualSpacing/>
        <w:rPr>
          <w:rFonts w:ascii="Times New Roman" w:eastAsia="Times New Roman" w:hAnsi="Times New Roman" w:cs="Times New Roman"/>
          <w:b/>
          <w:sz w:val="24"/>
          <w:szCs w:val="24"/>
        </w:rPr>
      </w:pPr>
    </w:p>
    <w:p w:rsidR="00BB77EA" w:rsidRDefault="00390012" w:rsidP="00AA247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lang w:val="en-US"/>
        </w:rPr>
      </w:pP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merupakan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salah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satu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aspek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penting</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transformasi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pendidikan</w:t>
      </w:r>
      <w:proofErr w:type="spellEnd"/>
      <w:r w:rsidRPr="00861B7F">
        <w:rPr>
          <w:rFonts w:ascii="Times New Roman" w:eastAsia="Times New Roman" w:hAnsi="Times New Roman" w:cs="Times New Roman"/>
          <w:sz w:val="24"/>
          <w:szCs w:val="24"/>
          <w:lang w:val="en-US"/>
        </w:rPr>
        <w:t xml:space="preserve"> di </w:t>
      </w:r>
      <w:proofErr w:type="spellStart"/>
      <w:r w:rsidRPr="00861B7F">
        <w:rPr>
          <w:rFonts w:ascii="Times New Roman" w:eastAsia="Times New Roman" w:hAnsi="Times New Roman" w:cs="Times New Roman"/>
          <w:sz w:val="24"/>
          <w:szCs w:val="24"/>
          <w:lang w:val="en-US"/>
        </w:rPr>
        <w:t>berbagai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negara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relevan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responsif</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terhadap</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tuntutan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zaman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adalah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prasyarat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untuk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mempersiapkan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siswa</w:t>
      </w:r>
      <w:proofErr w:type="spellEnd"/>
      <w:r w:rsidRPr="00861B7F">
        <w:rPr>
          <w:rFonts w:ascii="Times New Roman" w:eastAsia="Times New Roman" w:hAnsi="Times New Roman" w:cs="Times New Roman"/>
          <w:sz w:val="24"/>
          <w:szCs w:val="24"/>
          <w:lang w:val="en-US"/>
        </w:rPr>
        <w:t xml:space="preserve"> agar </w:t>
      </w:r>
      <w:proofErr w:type="spellStart"/>
      <w:r w:rsidRPr="00861B7F">
        <w:rPr>
          <w:rFonts w:ascii="Times New Roman" w:eastAsia="Times New Roman" w:hAnsi="Times New Roman" w:cs="Times New Roman"/>
          <w:sz w:val="24"/>
          <w:szCs w:val="24"/>
          <w:lang w:val="en-US"/>
        </w:rPr>
        <w:t>berhasil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menghadapi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masa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depan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Namun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mengimplementasikan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di </w:t>
      </w:r>
      <w:proofErr w:type="spellStart"/>
      <w:r w:rsidRPr="00861B7F">
        <w:rPr>
          <w:rFonts w:ascii="Times New Roman" w:eastAsia="Times New Roman" w:hAnsi="Times New Roman" w:cs="Times New Roman"/>
          <w:sz w:val="24"/>
          <w:szCs w:val="24"/>
          <w:lang w:val="en-US"/>
        </w:rPr>
        <w:t>tingkat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sekolah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seringkali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dihadapkan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pada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sejumlah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kompleks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tersebut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meliputi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aspek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kebijakan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sumber</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kesiapan</w:t>
      </w:r>
      <w:proofErr w:type="spellEnd"/>
      <w:r w:rsidRPr="00861B7F">
        <w:rPr>
          <w:rFonts w:ascii="Times New Roman" w:eastAsia="Times New Roman" w:hAnsi="Times New Roman" w:cs="Times New Roman"/>
          <w:sz w:val="24"/>
          <w:szCs w:val="24"/>
          <w:lang w:val="en-US"/>
        </w:rPr>
        <w:t xml:space="preserve"> guru,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penerimaan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oleh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berbagai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pemangku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kepentingan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Ketika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berhadapan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sekolah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para </w:t>
      </w:r>
      <w:proofErr w:type="spellStart"/>
      <w:r w:rsidRPr="00861B7F">
        <w:rPr>
          <w:rFonts w:ascii="Times New Roman" w:eastAsia="Times New Roman" w:hAnsi="Times New Roman" w:cs="Times New Roman"/>
          <w:sz w:val="24"/>
          <w:szCs w:val="24"/>
          <w:lang w:val="en-US"/>
        </w:rPr>
        <w:t>pendidik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harus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mengatasi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lastRenderedPageBreak/>
        <w:t>strategi</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efektif</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Strategi-strategi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memainkan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kunci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memastikan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keberhasilan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implementasi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memaksimalkan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manfaatnya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siswa</w:t>
      </w:r>
      <w:proofErr w:type="spellEnd"/>
      <w:r w:rsidRPr="00861B7F">
        <w:rPr>
          <w:rFonts w:ascii="Times New Roman" w:eastAsia="Times New Roman" w:hAnsi="Times New Roman" w:cs="Times New Roman"/>
          <w:sz w:val="24"/>
          <w:szCs w:val="24"/>
          <w:lang w:val="en-US"/>
        </w:rPr>
        <w:t>.</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lang w:val="en-US"/>
        </w:rPr>
      </w:pPr>
      <w:proofErr w:type="spellStart"/>
      <w:r w:rsidRPr="00861B7F">
        <w:rPr>
          <w:rFonts w:ascii="Times New Roman" w:eastAsia="Times New Roman" w:hAnsi="Times New Roman" w:cs="Times New Roman"/>
          <w:sz w:val="24"/>
          <w:szCs w:val="24"/>
          <w:lang w:val="en-US"/>
        </w:rPr>
        <w:t>Menurut</w:t>
      </w:r>
      <w:proofErr w:type="spellEnd"/>
      <w:r w:rsidRPr="00861B7F">
        <w:rPr>
          <w:rFonts w:ascii="Times New Roman" w:eastAsia="Times New Roman" w:hAnsi="Times New Roman" w:cs="Times New Roman"/>
          <w:sz w:val="24"/>
          <w:szCs w:val="24"/>
          <w:lang w:val="en-US"/>
        </w:rPr>
        <w:t xml:space="preserve"> Cummings &amp; Worley (2005) </w:t>
      </w:r>
      <w:proofErr w:type="spellStart"/>
      <w:r w:rsidRPr="00861B7F">
        <w:rPr>
          <w:rFonts w:ascii="Times New Roman" w:eastAsia="Times New Roman" w:hAnsi="Times New Roman" w:cs="Times New Roman"/>
          <w:sz w:val="24"/>
          <w:szCs w:val="24"/>
          <w:lang w:val="en-US"/>
        </w:rPr>
        <w:t>mengemukakan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bahwa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pengelolaan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terfokus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pada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pengidentifikasiansumber-sumber</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penolakan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terhadap</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mencari</w:t>
      </w:r>
      <w:proofErr w:type="spellEnd"/>
      <w:r w:rsidRPr="00861B7F">
        <w:rPr>
          <w:rFonts w:ascii="Times New Roman" w:eastAsia="Times New Roman" w:hAnsi="Times New Roman" w:cs="Times New Roman"/>
          <w:sz w:val="24"/>
          <w:szCs w:val="24"/>
          <w:lang w:val="en-US"/>
        </w:rPr>
        <w:t xml:space="preserve"> </w:t>
      </w:r>
      <w:proofErr w:type="spellStart"/>
      <w:proofErr w:type="gramStart"/>
      <w:r w:rsidRPr="00861B7F">
        <w:rPr>
          <w:rFonts w:ascii="Times New Roman" w:eastAsia="Times New Roman" w:hAnsi="Times New Roman" w:cs="Times New Roman"/>
          <w:sz w:val="24"/>
          <w:szCs w:val="24"/>
          <w:lang w:val="en-US"/>
        </w:rPr>
        <w:t>cara</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bagaimana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penolakan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penolakan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tadi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dapat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diselesaikan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Banyak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fenomena</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timbul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akibat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adanya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penolakan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Manajemen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ada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sebaiknya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memiliki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menghadapi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tersebut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sesuai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keadaan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atau</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sedang</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terjadi</w:t>
      </w:r>
      <w:proofErr w:type="spellEnd"/>
      <w:r w:rsidRPr="00861B7F">
        <w:rPr>
          <w:rFonts w:ascii="Times New Roman" w:eastAsia="Times New Roman" w:hAnsi="Times New Roman" w:cs="Times New Roman"/>
          <w:sz w:val="24"/>
          <w:szCs w:val="24"/>
          <w:lang w:val="en-US"/>
        </w:rPr>
        <w:t xml:space="preserve">. Ada </w:t>
      </w:r>
      <w:proofErr w:type="spellStart"/>
      <w:r w:rsidRPr="00861B7F">
        <w:rPr>
          <w:rFonts w:ascii="Times New Roman" w:eastAsia="Times New Roman" w:hAnsi="Times New Roman" w:cs="Times New Roman"/>
          <w:sz w:val="24"/>
          <w:szCs w:val="24"/>
          <w:lang w:val="en-US"/>
        </w:rPr>
        <w:t>sebab</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akibat</w:t>
      </w:r>
      <w:proofErr w:type="spellEnd"/>
      <w:r w:rsidRPr="00861B7F">
        <w:rPr>
          <w:rFonts w:ascii="Times New Roman" w:eastAsia="Times New Roman" w:hAnsi="Times New Roman" w:cs="Times New Roman"/>
          <w:sz w:val="24"/>
          <w:szCs w:val="24"/>
          <w:lang w:val="en-US"/>
        </w:rPr>
        <w:t xml:space="preserve"> yang di </w:t>
      </w:r>
      <w:proofErr w:type="spellStart"/>
      <w:r w:rsidRPr="00861B7F">
        <w:rPr>
          <w:rFonts w:ascii="Times New Roman" w:eastAsia="Times New Roman" w:hAnsi="Times New Roman" w:cs="Times New Roman"/>
          <w:sz w:val="24"/>
          <w:szCs w:val="24"/>
          <w:lang w:val="en-US"/>
        </w:rPr>
        <w:t>timbulkan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manajemen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yaitu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menuju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kepada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kebaikan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keburukan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Dua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hal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tersebut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terjadi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karena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adanya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hal</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saling</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berkaitan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dari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maupun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luar</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lembaga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Karena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itu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manajemen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merupakan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alat</w:t>
      </w:r>
      <w:proofErr w:type="spellEnd"/>
      <w:r w:rsidRPr="00861B7F">
        <w:rPr>
          <w:rFonts w:ascii="Times New Roman" w:eastAsia="Times New Roman" w:hAnsi="Times New Roman" w:cs="Times New Roman"/>
          <w:sz w:val="24"/>
          <w:szCs w:val="24"/>
          <w:lang w:val="en-US"/>
        </w:rPr>
        <w:t xml:space="preserve">, proses,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teknik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untuk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mengelola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sumber</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manusia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melalui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menuju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kebaikan</w:t>
      </w:r>
      <w:proofErr w:type="spellEnd"/>
      <w:r w:rsidRPr="00861B7F">
        <w:rPr>
          <w:rFonts w:ascii="Times New Roman" w:eastAsia="Times New Roman" w:hAnsi="Times New Roman" w:cs="Times New Roman"/>
          <w:sz w:val="24"/>
          <w:szCs w:val="24"/>
          <w:lang w:val="en-US"/>
        </w:rPr>
        <w:t xml:space="preserve">.  Potter (1998)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Sagala</w:t>
      </w:r>
      <w:proofErr w:type="spellEnd"/>
      <w:r w:rsidRPr="00861B7F">
        <w:rPr>
          <w:rFonts w:ascii="Times New Roman" w:eastAsia="Times New Roman" w:hAnsi="Times New Roman" w:cs="Times New Roman"/>
          <w:sz w:val="24"/>
          <w:szCs w:val="24"/>
          <w:lang w:val="en-US"/>
        </w:rPr>
        <w:t xml:space="preserve"> (2004:227) </w:t>
      </w:r>
      <w:proofErr w:type="spellStart"/>
      <w:r w:rsidRPr="00861B7F">
        <w:rPr>
          <w:rFonts w:ascii="Times New Roman" w:eastAsia="Times New Roman" w:hAnsi="Times New Roman" w:cs="Times New Roman"/>
          <w:sz w:val="24"/>
          <w:szCs w:val="24"/>
          <w:lang w:val="en-US"/>
        </w:rPr>
        <w:t>mengatakan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sebagai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suatu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seni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ilmu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dari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pembuatan</w:t>
      </w:r>
      <w:proofErr w:type="spellEnd"/>
      <w:r w:rsidRPr="00861B7F">
        <w:rPr>
          <w:rFonts w:ascii="Times New Roman" w:eastAsia="Times New Roman" w:hAnsi="Times New Roman" w:cs="Times New Roman"/>
          <w:sz w:val="24"/>
          <w:szCs w:val="24"/>
          <w:lang w:val="en-US"/>
        </w:rPr>
        <w:t xml:space="preserve"> (formulating), </w:t>
      </w:r>
      <w:proofErr w:type="spellStart"/>
      <w:r w:rsidRPr="00861B7F">
        <w:rPr>
          <w:rFonts w:ascii="Times New Roman" w:eastAsia="Times New Roman" w:hAnsi="Times New Roman" w:cs="Times New Roman"/>
          <w:sz w:val="24"/>
          <w:szCs w:val="24"/>
          <w:lang w:val="en-US"/>
        </w:rPr>
        <w:t>penerapan</w:t>
      </w:r>
      <w:proofErr w:type="spellEnd"/>
      <w:r w:rsidRPr="00861B7F">
        <w:rPr>
          <w:rFonts w:ascii="Times New Roman" w:eastAsia="Times New Roman" w:hAnsi="Times New Roman" w:cs="Times New Roman"/>
          <w:sz w:val="24"/>
          <w:szCs w:val="24"/>
          <w:lang w:val="en-US"/>
        </w:rPr>
        <w:t xml:space="preserve"> (implementing),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evaluasi</w:t>
      </w:r>
      <w:proofErr w:type="spellEnd"/>
      <w:r w:rsidRPr="00861B7F">
        <w:rPr>
          <w:rFonts w:ascii="Times New Roman" w:eastAsia="Times New Roman" w:hAnsi="Times New Roman" w:cs="Times New Roman"/>
          <w:sz w:val="24"/>
          <w:szCs w:val="24"/>
          <w:lang w:val="en-US"/>
        </w:rPr>
        <w:t xml:space="preserve"> (evaluating</w:t>
      </w:r>
      <w:proofErr w:type="gramStart"/>
      <w:r w:rsidRPr="00861B7F">
        <w:rPr>
          <w:rFonts w:ascii="Times New Roman" w:eastAsia="Times New Roman" w:hAnsi="Times New Roman" w:cs="Times New Roman"/>
          <w:sz w:val="24"/>
          <w:szCs w:val="24"/>
          <w:lang w:val="en-US"/>
        </w:rPr>
        <w:t>)</w:t>
      </w:r>
      <w:proofErr w:type="spellStart"/>
      <w:r w:rsidRPr="00861B7F">
        <w:rPr>
          <w:rFonts w:ascii="Times New Roman" w:eastAsia="Times New Roman" w:hAnsi="Times New Roman" w:cs="Times New Roman"/>
          <w:sz w:val="24"/>
          <w:szCs w:val="24"/>
          <w:lang w:val="en-US"/>
        </w:rPr>
        <w:t>keputusan</w:t>
      </w:r>
      <w:proofErr w:type="gramEnd"/>
      <w:r w:rsidRPr="00861B7F">
        <w:rPr>
          <w:rFonts w:ascii="Times New Roman" w:eastAsia="Times New Roman" w:hAnsi="Times New Roman" w:cs="Times New Roman"/>
          <w:sz w:val="24"/>
          <w:szCs w:val="24"/>
          <w:lang w:val="en-US"/>
        </w:rPr>
        <w:t>-keputusan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antar</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fungsi</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memungkinkan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sebuah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organisasi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mencapai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tujuan-tujuan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dimasa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mendatang</w:t>
      </w:r>
      <w:proofErr w:type="spellEnd"/>
      <w:r w:rsidRPr="00861B7F">
        <w:rPr>
          <w:rFonts w:ascii="Times New Roman" w:eastAsia="Times New Roman" w:hAnsi="Times New Roman" w:cs="Times New Roman"/>
          <w:sz w:val="24"/>
          <w:szCs w:val="24"/>
          <w:lang w:val="en-US"/>
        </w:rPr>
        <w:t xml:space="preserve">. </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lang w:val="en-US"/>
        </w:rPr>
      </w:pP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tinjauan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kami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mengeksplorasi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menghadapi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di </w:t>
      </w:r>
      <w:proofErr w:type="spellStart"/>
      <w:r w:rsidRPr="00861B7F">
        <w:rPr>
          <w:rFonts w:ascii="Times New Roman" w:eastAsia="Times New Roman" w:hAnsi="Times New Roman" w:cs="Times New Roman"/>
          <w:sz w:val="24"/>
          <w:szCs w:val="24"/>
          <w:lang w:val="en-US"/>
        </w:rPr>
        <w:t>tingkat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sekolah</w:t>
      </w:r>
      <w:proofErr w:type="spellEnd"/>
      <w:r w:rsidRPr="00861B7F">
        <w:rPr>
          <w:rFonts w:ascii="Times New Roman" w:eastAsia="Times New Roman" w:hAnsi="Times New Roman" w:cs="Times New Roman"/>
          <w:sz w:val="24"/>
          <w:szCs w:val="24"/>
          <w:lang w:val="en-US"/>
        </w:rPr>
        <w:t xml:space="preserve">. Kami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menganalisis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berbagai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faktor</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dapat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mempengaruhi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penerimaan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implementasi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termasuk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faktor</w:t>
      </w:r>
      <w:proofErr w:type="spellEnd"/>
      <w:r w:rsidRPr="00861B7F">
        <w:rPr>
          <w:rFonts w:ascii="Times New Roman" w:eastAsia="Times New Roman" w:hAnsi="Times New Roman" w:cs="Times New Roman"/>
          <w:sz w:val="24"/>
          <w:szCs w:val="24"/>
          <w:lang w:val="en-US"/>
        </w:rPr>
        <w:t xml:space="preserve"> internal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eksternal</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memengaruhi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sekolah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Selain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itu</w:t>
      </w:r>
      <w:proofErr w:type="spellEnd"/>
      <w:r w:rsidRPr="00861B7F">
        <w:rPr>
          <w:rFonts w:ascii="Times New Roman" w:eastAsia="Times New Roman" w:hAnsi="Times New Roman" w:cs="Times New Roman"/>
          <w:sz w:val="24"/>
          <w:szCs w:val="24"/>
          <w:lang w:val="en-US"/>
        </w:rPr>
        <w:t xml:space="preserve">, kami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mengidentifikasi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telah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terbukti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efektif</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mengatasi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mencapai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tujuan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Melalui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pemahaman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lebih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tentang</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menghadapi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diharapkan</w:t>
      </w:r>
      <w:proofErr w:type="spellEnd"/>
      <w:r w:rsidRPr="00861B7F">
        <w:rPr>
          <w:rFonts w:ascii="Times New Roman" w:eastAsia="Times New Roman" w:hAnsi="Times New Roman" w:cs="Times New Roman"/>
          <w:sz w:val="24"/>
          <w:szCs w:val="24"/>
          <w:lang w:val="en-US"/>
        </w:rPr>
        <w:t xml:space="preserve"> para </w:t>
      </w:r>
      <w:proofErr w:type="spellStart"/>
      <w:r w:rsidRPr="00861B7F">
        <w:rPr>
          <w:rFonts w:ascii="Times New Roman" w:eastAsia="Times New Roman" w:hAnsi="Times New Roman" w:cs="Times New Roman"/>
          <w:sz w:val="24"/>
          <w:szCs w:val="24"/>
          <w:lang w:val="en-US"/>
        </w:rPr>
        <w:t>pemangku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kepentingan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pendidikan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termasuk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kepala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sekolah</w:t>
      </w:r>
      <w:proofErr w:type="spellEnd"/>
      <w:r w:rsidRPr="00861B7F">
        <w:rPr>
          <w:rFonts w:ascii="Times New Roman" w:eastAsia="Times New Roman" w:hAnsi="Times New Roman" w:cs="Times New Roman"/>
          <w:sz w:val="24"/>
          <w:szCs w:val="24"/>
          <w:lang w:val="en-US"/>
        </w:rPr>
        <w:t xml:space="preserve">, guru,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praktisi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pendidikan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dapat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mempersiapkan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diri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mengambil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langkah-langkah</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tepat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untuk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mengatasi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hambatan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mungkin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muncul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selama</w:t>
      </w:r>
      <w:proofErr w:type="spellEnd"/>
      <w:r w:rsidRPr="00861B7F">
        <w:rPr>
          <w:rFonts w:ascii="Times New Roman" w:eastAsia="Times New Roman" w:hAnsi="Times New Roman" w:cs="Times New Roman"/>
          <w:sz w:val="24"/>
          <w:szCs w:val="24"/>
          <w:lang w:val="en-US"/>
        </w:rPr>
        <w:t xml:space="preserve"> proses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akhirnya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hal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mendukung</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tercapainya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tujuan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pendidikan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lebih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memberikan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pengalaman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belajar</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lebih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bermakna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siswa</w:t>
      </w:r>
      <w:proofErr w:type="spellEnd"/>
      <w:r w:rsidRPr="00861B7F">
        <w:rPr>
          <w:rFonts w:ascii="Times New Roman" w:eastAsia="Times New Roman" w:hAnsi="Times New Roman" w:cs="Times New Roman"/>
          <w:sz w:val="24"/>
          <w:szCs w:val="24"/>
          <w:lang w:val="en-US"/>
        </w:rPr>
        <w:t>.</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rPr>
      </w:pPr>
      <w:proofErr w:type="spellStart"/>
      <w:r w:rsidRPr="00861B7F">
        <w:rPr>
          <w:rFonts w:ascii="Times New Roman" w:eastAsia="Times New Roman" w:hAnsi="Times New Roman" w:cs="Times New Roman"/>
          <w:sz w:val="24"/>
          <w:szCs w:val="24"/>
          <w:lang w:val="en-US"/>
        </w:rPr>
        <w:t>Tinjauan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didasarkan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pada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studi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kepustakaan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melibatkan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penelusuran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artikel-artikel</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buku-buku</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sumber-sumber</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terpercaya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lainnya</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relevan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topik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Kami </w:t>
      </w:r>
      <w:proofErr w:type="spellStart"/>
      <w:r w:rsidRPr="00861B7F">
        <w:rPr>
          <w:rFonts w:ascii="Times New Roman" w:eastAsia="Times New Roman" w:hAnsi="Times New Roman" w:cs="Times New Roman"/>
          <w:sz w:val="24"/>
          <w:szCs w:val="24"/>
          <w:lang w:val="en-US"/>
        </w:rPr>
        <w:t>juga</w:t>
      </w:r>
      <w:proofErr w:type="spellEnd"/>
      <w:r w:rsidRPr="00861B7F">
        <w:rPr>
          <w:rFonts w:ascii="Times New Roman" w:eastAsia="Times New Roman" w:hAnsi="Times New Roman" w:cs="Times New Roman"/>
          <w:sz w:val="24"/>
          <w:szCs w:val="24"/>
          <w:lang w:val="en-US"/>
        </w:rPr>
        <w:t xml:space="preserve">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menggabungkan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pengalaman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praktis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wawasan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dari</w:t>
      </w:r>
      <w:proofErr w:type="spellEnd"/>
      <w:r w:rsidRPr="00861B7F">
        <w:rPr>
          <w:rFonts w:ascii="Times New Roman" w:eastAsia="Times New Roman" w:hAnsi="Times New Roman" w:cs="Times New Roman"/>
          <w:sz w:val="24"/>
          <w:szCs w:val="24"/>
          <w:lang w:val="en-US"/>
        </w:rPr>
        <w:t xml:space="preserve"> para </w:t>
      </w:r>
      <w:proofErr w:type="spellStart"/>
      <w:r w:rsidRPr="00861B7F">
        <w:rPr>
          <w:rFonts w:ascii="Times New Roman" w:eastAsia="Times New Roman" w:hAnsi="Times New Roman" w:cs="Times New Roman"/>
          <w:sz w:val="24"/>
          <w:szCs w:val="24"/>
          <w:lang w:val="en-US"/>
        </w:rPr>
        <w:t>ahli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pendidikan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berpengalaman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menghadapi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di </w:t>
      </w:r>
      <w:proofErr w:type="spellStart"/>
      <w:r w:rsidRPr="00861B7F">
        <w:rPr>
          <w:rFonts w:ascii="Times New Roman" w:eastAsia="Times New Roman" w:hAnsi="Times New Roman" w:cs="Times New Roman"/>
          <w:sz w:val="24"/>
          <w:szCs w:val="24"/>
          <w:lang w:val="en-US"/>
        </w:rPr>
        <w:t>sekolah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bagian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selanjutnya</w:t>
      </w:r>
      <w:proofErr w:type="spellEnd"/>
      <w:r w:rsidRPr="00861B7F">
        <w:rPr>
          <w:rFonts w:ascii="Times New Roman" w:eastAsia="Times New Roman" w:hAnsi="Times New Roman" w:cs="Times New Roman"/>
          <w:sz w:val="24"/>
          <w:szCs w:val="24"/>
          <w:lang w:val="en-US"/>
        </w:rPr>
        <w:t xml:space="preserve">, kami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menjelajahi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utama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dalam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menghadapi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perubahan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kurikulum</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menganalisis</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strategi-strategi</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dapat</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digunakan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untuk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mengatasi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tantangan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tersebut</w:t>
      </w:r>
      <w:proofErr w:type="spellEnd"/>
      <w:r w:rsidRPr="00861B7F">
        <w:rPr>
          <w:rFonts w:ascii="Times New Roman" w:eastAsia="Times New Roman" w:hAnsi="Times New Roman" w:cs="Times New Roman"/>
          <w:sz w:val="24"/>
          <w:szCs w:val="24"/>
          <w:lang w:val="en-US"/>
        </w:rPr>
        <w:t xml:space="preserve">. </w:t>
      </w:r>
      <w:r w:rsidRPr="00861B7F">
        <w:rPr>
          <w:rFonts w:ascii="Times New Roman" w:eastAsia="Times New Roman" w:hAnsi="Times New Roman" w:cs="Times New Roman"/>
          <w:sz w:val="24"/>
          <w:szCs w:val="24"/>
          <w:lang w:val="en-US"/>
        </w:rPr>
        <w:lastRenderedPageBreak/>
        <w:t xml:space="preserve">Kami </w:t>
      </w:r>
      <w:proofErr w:type="spellStart"/>
      <w:r w:rsidRPr="00861B7F">
        <w:rPr>
          <w:rFonts w:ascii="Times New Roman" w:eastAsia="Times New Roman" w:hAnsi="Times New Roman" w:cs="Times New Roman"/>
          <w:sz w:val="24"/>
          <w:szCs w:val="24"/>
          <w:lang w:val="en-US"/>
        </w:rPr>
        <w:t>berharap</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bahwa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tinjauan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ini</w:t>
      </w:r>
      <w:proofErr w:type="spellEnd"/>
      <w:r w:rsidRPr="00861B7F">
        <w:rPr>
          <w:rFonts w:ascii="Times New Roman" w:eastAsia="Times New Roman" w:hAnsi="Times New Roman" w:cs="Times New Roman"/>
          <w:sz w:val="24"/>
          <w:szCs w:val="24"/>
          <w:lang w:val="en-US"/>
        </w:rPr>
        <w:t xml:space="preserve"> </w:t>
      </w:r>
      <w:proofErr w:type="spellStart"/>
      <w:proofErr w:type="gramStart"/>
      <w:r w:rsidRPr="00861B7F">
        <w:rPr>
          <w:rFonts w:ascii="Times New Roman" w:eastAsia="Times New Roman" w:hAnsi="Times New Roman" w:cs="Times New Roman"/>
          <w:sz w:val="24"/>
          <w:szCs w:val="24"/>
          <w:lang w:val="en-US"/>
        </w:rPr>
        <w:t>akan</w:t>
      </w:r>
      <w:proofErr w:type="spellEnd"/>
      <w:proofErr w:type="gram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memberikan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kontribusi</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berarti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bagi</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pengembangan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praktik</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kebijakan</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pendidikan</w:t>
      </w:r>
      <w:proofErr w:type="spellEnd"/>
      <w:r w:rsidRPr="00861B7F">
        <w:rPr>
          <w:rFonts w:ascii="Times New Roman" w:eastAsia="Times New Roman" w:hAnsi="Times New Roman" w:cs="Times New Roman"/>
          <w:sz w:val="24"/>
          <w:szCs w:val="24"/>
          <w:lang w:val="en-US"/>
        </w:rPr>
        <w:t xml:space="preserve"> yang </w:t>
      </w:r>
      <w:proofErr w:type="spellStart"/>
      <w:r w:rsidRPr="00861B7F">
        <w:rPr>
          <w:rFonts w:ascii="Times New Roman" w:eastAsia="Times New Roman" w:hAnsi="Times New Roman" w:cs="Times New Roman"/>
          <w:sz w:val="24"/>
          <w:szCs w:val="24"/>
          <w:lang w:val="en-US"/>
        </w:rPr>
        <w:t>lebih</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baik</w:t>
      </w:r>
      <w:proofErr w:type="spellEnd"/>
      <w:r w:rsidRPr="00861B7F">
        <w:rPr>
          <w:rFonts w:ascii="Times New Roman" w:eastAsia="Times New Roman" w:hAnsi="Times New Roman" w:cs="Times New Roman"/>
          <w:sz w:val="24"/>
          <w:szCs w:val="24"/>
          <w:lang w:val="en-US"/>
        </w:rPr>
        <w:t xml:space="preserve"> di </w:t>
      </w:r>
      <w:proofErr w:type="spellStart"/>
      <w:r w:rsidRPr="00861B7F">
        <w:rPr>
          <w:rFonts w:ascii="Times New Roman" w:eastAsia="Times New Roman" w:hAnsi="Times New Roman" w:cs="Times New Roman"/>
          <w:sz w:val="24"/>
          <w:szCs w:val="24"/>
          <w:lang w:val="en-US"/>
        </w:rPr>
        <w:t>masa</w:t>
      </w:r>
      <w:proofErr w:type="spellEnd"/>
      <w:r w:rsidRPr="00861B7F">
        <w:rPr>
          <w:rFonts w:ascii="Times New Roman" w:eastAsia="Times New Roman" w:hAnsi="Times New Roman" w:cs="Times New Roman"/>
          <w:sz w:val="24"/>
          <w:szCs w:val="24"/>
          <w:lang w:val="en-US"/>
        </w:rPr>
        <w:t xml:space="preserve"> </w:t>
      </w:r>
      <w:proofErr w:type="spellStart"/>
      <w:r w:rsidRPr="00861B7F">
        <w:rPr>
          <w:rFonts w:ascii="Times New Roman" w:eastAsia="Times New Roman" w:hAnsi="Times New Roman" w:cs="Times New Roman"/>
          <w:sz w:val="24"/>
          <w:szCs w:val="24"/>
          <w:lang w:val="en-US"/>
        </w:rPr>
        <w:t>depan</w:t>
      </w:r>
      <w:proofErr w:type="spellEnd"/>
      <w:r w:rsidRPr="00861B7F">
        <w:rPr>
          <w:rFonts w:ascii="Times New Roman" w:eastAsia="Times New Roman" w:hAnsi="Times New Roman" w:cs="Times New Roman"/>
          <w:sz w:val="24"/>
          <w:szCs w:val="24"/>
          <w:lang w:val="en-US"/>
        </w:rPr>
        <w:t>.</w:t>
      </w:r>
    </w:p>
    <w:p w:rsidR="00B644DE" w:rsidRPr="00861B7F" w:rsidRDefault="00B644DE" w:rsidP="00AA2471">
      <w:pPr>
        <w:autoSpaceDE w:val="0"/>
        <w:autoSpaceDN w:val="0"/>
        <w:adjustRightInd w:val="0"/>
        <w:spacing w:after="0" w:line="360" w:lineRule="auto"/>
        <w:jc w:val="both"/>
        <w:rPr>
          <w:rFonts w:ascii="Times New Roman" w:eastAsiaTheme="minorEastAsia" w:hAnsi="Times New Roman" w:cs="Times New Roman"/>
          <w:b/>
          <w:color w:val="000000"/>
          <w:sz w:val="24"/>
          <w:szCs w:val="24"/>
        </w:rPr>
      </w:pPr>
    </w:p>
    <w:p w:rsidR="00B644DE" w:rsidRPr="00861B7F" w:rsidRDefault="00B644DE" w:rsidP="00AA2471">
      <w:pPr>
        <w:autoSpaceDE w:val="0"/>
        <w:autoSpaceDN w:val="0"/>
        <w:adjustRightInd w:val="0"/>
        <w:spacing w:after="0" w:line="360" w:lineRule="auto"/>
        <w:jc w:val="both"/>
        <w:rPr>
          <w:rFonts w:ascii="Times New Roman" w:eastAsiaTheme="minorEastAsia" w:hAnsi="Times New Roman" w:cs="Times New Roman"/>
          <w:b/>
          <w:i/>
          <w:iCs/>
          <w:color w:val="FF0000"/>
          <w:sz w:val="24"/>
          <w:szCs w:val="24"/>
        </w:rPr>
      </w:pPr>
      <w:r>
        <w:rPr>
          <w:rFonts w:ascii="Times New Roman" w:eastAsiaTheme="minorEastAsia" w:hAnsi="Times New Roman" w:cs="Times New Roman"/>
          <w:b/>
          <w:color w:val="000000"/>
          <w:sz w:val="24"/>
          <w:szCs w:val="24"/>
          <w:lang w:val="en-US"/>
        </w:rPr>
        <w:t>KAJIAN TEORITIS</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lang w:val="en-US" w:eastAsia="id-ID"/>
        </w:rPr>
      </w:pPr>
      <w:r w:rsidRPr="00861B7F">
        <w:rPr>
          <w:rFonts w:ascii="Times New Roman" w:eastAsia="Times New Roman" w:hAnsi="Times New Roman" w:cs="Times New Roman"/>
          <w:sz w:val="24"/>
          <w:szCs w:val="24"/>
          <w:lang w:eastAsia="id-ID"/>
        </w:rPr>
        <w:t>K</w:t>
      </w:r>
      <w:proofErr w:type="spellStart"/>
      <w:r w:rsidRPr="00861B7F">
        <w:rPr>
          <w:rFonts w:ascii="Times New Roman" w:eastAsia="Times New Roman" w:hAnsi="Times New Roman" w:cs="Times New Roman"/>
          <w:sz w:val="24"/>
          <w:szCs w:val="24"/>
          <w:lang w:val="en-US" w:eastAsia="id-ID"/>
        </w:rPr>
        <w:t>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konsep</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kompleks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beragam</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tidak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hanya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apa</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diajarkan</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sekolah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tetapi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juga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bagaimana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itu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diajarkan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siapa</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mengajar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bagaimana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itu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dinilai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dievaluasi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Beberapa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ahli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membagi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definisi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dalalm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beberapa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kategori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Menurut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pendekatan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tradisional</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seperangkat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rencana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pengaturan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digunakan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mengatur</w:t>
      </w:r>
      <w:proofErr w:type="spellEnd"/>
      <w:r w:rsidRPr="00861B7F">
        <w:rPr>
          <w:rFonts w:ascii="Times New Roman" w:eastAsia="Times New Roman" w:hAnsi="Times New Roman" w:cs="Times New Roman"/>
          <w:sz w:val="24"/>
          <w:szCs w:val="24"/>
          <w:lang w:val="en-US" w:eastAsia="id-ID"/>
        </w:rPr>
        <w:t xml:space="preserve"> </w:t>
      </w:r>
      <w:proofErr w:type="spellStart"/>
      <w:proofErr w:type="gramStart"/>
      <w:r w:rsidRPr="00861B7F">
        <w:rPr>
          <w:rFonts w:ascii="Times New Roman" w:eastAsia="Times New Roman" w:hAnsi="Times New Roman" w:cs="Times New Roman"/>
          <w:sz w:val="24"/>
          <w:szCs w:val="24"/>
          <w:lang w:val="en-US" w:eastAsia="id-ID"/>
        </w:rPr>
        <w:t>apa</w:t>
      </w:r>
      <w:proofErr w:type="spellEnd"/>
      <w:proofErr w:type="gram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akan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diajarkan</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sekolah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atau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lembaga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materi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pelajaran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metode</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Pendekatan</w:t>
      </w:r>
      <w:proofErr w:type="spellEnd"/>
      <w:r w:rsidRPr="00861B7F">
        <w:rPr>
          <w:rFonts w:ascii="Times New Roman" w:eastAsia="Times New Roman" w:hAnsi="Times New Roman" w:cs="Times New Roman"/>
          <w:sz w:val="24"/>
          <w:szCs w:val="24"/>
          <w:lang w:val="en-US" w:eastAsia="id-ID"/>
        </w:rPr>
        <w:t xml:space="preserve"> </w:t>
      </w:r>
      <w:proofErr w:type="gramStart"/>
      <w:r w:rsidRPr="00861B7F">
        <w:rPr>
          <w:rFonts w:ascii="Times New Roman" w:eastAsia="Times New Roman" w:hAnsi="Times New Roman" w:cs="Times New Roman"/>
          <w:sz w:val="24"/>
          <w:szCs w:val="24"/>
          <w:lang w:val="en-US" w:eastAsia="id-ID"/>
        </w:rPr>
        <w:t xml:space="preserve">proses  </w:t>
      </w:r>
      <w:proofErr w:type="spellStart"/>
      <w:r w:rsidRPr="00861B7F">
        <w:rPr>
          <w:rFonts w:ascii="Times New Roman" w:eastAsia="Times New Roman" w:hAnsi="Times New Roman" w:cs="Times New Roman"/>
          <w:sz w:val="24"/>
          <w:szCs w:val="24"/>
          <w:lang w:val="en-US" w:eastAsia="id-ID"/>
        </w:rPr>
        <w:t>melihat</w:t>
      </w:r>
      <w:proofErr w:type="spellEnd"/>
      <w:proofErr w:type="gram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proses </w:t>
      </w:r>
      <w:proofErr w:type="spellStart"/>
      <w:r w:rsidRPr="00861B7F">
        <w:rPr>
          <w:rFonts w:ascii="Times New Roman" w:eastAsia="Times New Roman" w:hAnsi="Times New Roman" w:cs="Times New Roman"/>
          <w:sz w:val="24"/>
          <w:szCs w:val="24"/>
          <w:lang w:val="en-US" w:eastAsia="id-ID"/>
        </w:rPr>
        <w:t>dinamis</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melibatkan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pengembangan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implementasi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program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menekankan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pentingnya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adaptasi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terhadap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perkembangan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didik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kebutuhan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masyarakat</w:t>
      </w:r>
      <w:proofErr w:type="spellEnd"/>
      <w:r w:rsidRPr="00861B7F">
        <w:rPr>
          <w:rFonts w:ascii="Times New Roman" w:eastAsia="Times New Roman" w:hAnsi="Times New Roman" w:cs="Times New Roman"/>
          <w:sz w:val="24"/>
          <w:szCs w:val="24"/>
          <w:lang w:val="en-US" w:eastAsia="id-ID"/>
        </w:rPr>
        <w:t xml:space="preserve">. Ada </w:t>
      </w:r>
      <w:proofErr w:type="spellStart"/>
      <w:r w:rsidRPr="00861B7F">
        <w:rPr>
          <w:rFonts w:ascii="Times New Roman" w:eastAsia="Times New Roman" w:hAnsi="Times New Roman" w:cs="Times New Roman"/>
          <w:sz w:val="24"/>
          <w:szCs w:val="24"/>
          <w:lang w:val="en-US" w:eastAsia="id-ID"/>
        </w:rPr>
        <w:t>juga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Beberapa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ahli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melihat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serangkaian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belajar</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dimaksudkan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membantu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siswa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tertentu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dalam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luar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kelas</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dirancang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memfasilitasi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pembelajaran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Pendekatan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konten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Keterampilani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menekankan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bahwa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harus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pengetahuan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konten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keterampilan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ingin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oleh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siswa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tidak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hanya</w:t>
      </w:r>
      <w:proofErr w:type="spellEnd"/>
      <w:r w:rsidRPr="00861B7F">
        <w:rPr>
          <w:rFonts w:ascii="Times New Roman" w:eastAsia="Times New Roman" w:hAnsi="Times New Roman" w:cs="Times New Roman"/>
          <w:sz w:val="24"/>
          <w:szCs w:val="24"/>
          <w:lang w:val="en-US" w:eastAsia="id-ID"/>
        </w:rPr>
        <w:t xml:space="preserve"> </w:t>
      </w:r>
      <w:proofErr w:type="spellStart"/>
      <w:proofErr w:type="gramStart"/>
      <w:r w:rsidRPr="00861B7F">
        <w:rPr>
          <w:rFonts w:ascii="Times New Roman" w:eastAsia="Times New Roman" w:hAnsi="Times New Roman" w:cs="Times New Roman"/>
          <w:sz w:val="24"/>
          <w:szCs w:val="24"/>
          <w:lang w:val="en-US" w:eastAsia="id-ID"/>
        </w:rPr>
        <w:t>apa</w:t>
      </w:r>
      <w:proofErr w:type="spellEnd"/>
      <w:proofErr w:type="gram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diajarkan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tetapi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juga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bagaimana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itu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diajarkan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Beberapa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ahli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melihat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cermin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nilai-nilai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masyarakat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cara-cara</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mana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mencerminkan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mempromosikan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nilai-nilai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sosial</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budaya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politik</w:t>
      </w:r>
      <w:proofErr w:type="spellEnd"/>
      <w:r w:rsidRPr="00861B7F">
        <w:rPr>
          <w:rFonts w:ascii="Times New Roman" w:eastAsia="Times New Roman" w:hAnsi="Times New Roman" w:cs="Times New Roman"/>
          <w:sz w:val="24"/>
          <w:szCs w:val="24"/>
          <w:lang w:val="en-US" w:eastAsia="id-ID"/>
        </w:rPr>
        <w:t>.</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lang w:val="en-US" w:eastAsia="id-ID"/>
        </w:rPr>
      </w:pPr>
      <w:proofErr w:type="spellStart"/>
      <w:r w:rsidRPr="00861B7F">
        <w:rPr>
          <w:rFonts w:ascii="Times New Roman" w:eastAsia="Times New Roman" w:hAnsi="Times New Roman" w:cs="Times New Roman"/>
          <w:sz w:val="24"/>
          <w:szCs w:val="24"/>
          <w:lang w:val="en-US" w:eastAsia="id-ID"/>
        </w:rPr>
        <w:t>Berikut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beberapa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ahli</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terkenal</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dalam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bidang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w:t>
      </w:r>
    </w:p>
    <w:p w:rsidR="00B644DE" w:rsidRPr="00861B7F" w:rsidRDefault="00B644DE" w:rsidP="00AA2471">
      <w:pPr>
        <w:numPr>
          <w:ilvl w:val="0"/>
          <w:numId w:val="11"/>
        </w:numPr>
        <w:autoSpaceDE w:val="0"/>
        <w:autoSpaceDN w:val="0"/>
        <w:adjustRightInd w:val="0"/>
        <w:spacing w:after="0" w:line="360" w:lineRule="auto"/>
        <w:ind w:left="426"/>
        <w:jc w:val="both"/>
        <w:rPr>
          <w:rFonts w:ascii="Times New Roman" w:eastAsia="Times New Roman" w:hAnsi="Times New Roman" w:cs="Times New Roman"/>
          <w:sz w:val="24"/>
          <w:szCs w:val="24"/>
          <w:lang w:val="en-US" w:eastAsia="id-ID"/>
        </w:rPr>
      </w:pPr>
      <w:r w:rsidRPr="00861B7F">
        <w:rPr>
          <w:rFonts w:ascii="Times New Roman" w:eastAsia="Times New Roman" w:hAnsi="Times New Roman" w:cs="Times New Roman"/>
          <w:b/>
          <w:sz w:val="24"/>
          <w:szCs w:val="24"/>
          <w:lang w:val="en-US" w:eastAsia="id-ID"/>
        </w:rPr>
        <w:t>John Dewey</w:t>
      </w:r>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belajar</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terorganisir</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dirancang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tertentu</w:t>
      </w:r>
      <w:proofErr w:type="spellEnd"/>
      <w:proofErr w:type="gramStart"/>
      <w:r w:rsidRPr="00861B7F">
        <w:rPr>
          <w:rFonts w:ascii="Times New Roman" w:eastAsia="Times New Roman" w:hAnsi="Times New Roman" w:cs="Times New Roman"/>
          <w:sz w:val="24"/>
          <w:szCs w:val="24"/>
          <w:lang w:val="en-US" w:eastAsia="id-ID"/>
        </w:rPr>
        <w:t>.</w:t>
      </w:r>
      <w:r w:rsidRPr="00861B7F">
        <w:rPr>
          <w:rFonts w:ascii="Times New Roman" w:eastAsia="Times New Roman" w:hAnsi="Times New Roman" w:cs="Times New Roman"/>
          <w:sz w:val="24"/>
          <w:szCs w:val="24"/>
          <w:lang w:eastAsia="id-ID"/>
        </w:rPr>
        <w:t>(</w:t>
      </w:r>
      <w:proofErr w:type="spellStart"/>
      <w:proofErr w:type="gramEnd"/>
      <w:r w:rsidRPr="00861B7F">
        <w:rPr>
          <w:rFonts w:ascii="Times New Roman" w:eastAsia="Times New Roman" w:hAnsi="Times New Roman" w:cs="Times New Roman"/>
          <w:sz w:val="24"/>
          <w:szCs w:val="24"/>
          <w:lang w:val="en-US" w:eastAsia="id-ID"/>
        </w:rPr>
        <w:t>Teori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belajar</w:t>
      </w:r>
      <w:proofErr w:type="spellEnd"/>
      <w:r w:rsidRPr="00861B7F">
        <w:rPr>
          <w:rFonts w:ascii="Times New Roman" w:eastAsia="Times New Roman" w:hAnsi="Times New Roman" w:cs="Times New Roman"/>
          <w:sz w:val="24"/>
          <w:szCs w:val="24"/>
          <w:lang w:eastAsia="id-ID"/>
        </w:rPr>
        <w:t>).</w:t>
      </w:r>
    </w:p>
    <w:p w:rsidR="00B644DE" w:rsidRPr="00861B7F" w:rsidRDefault="00B644DE" w:rsidP="00AA2471">
      <w:pPr>
        <w:numPr>
          <w:ilvl w:val="0"/>
          <w:numId w:val="11"/>
        </w:numPr>
        <w:autoSpaceDE w:val="0"/>
        <w:autoSpaceDN w:val="0"/>
        <w:adjustRightInd w:val="0"/>
        <w:spacing w:after="0" w:line="360" w:lineRule="auto"/>
        <w:ind w:left="426"/>
        <w:jc w:val="both"/>
        <w:rPr>
          <w:rFonts w:ascii="Times New Roman" w:eastAsia="Times New Roman" w:hAnsi="Times New Roman" w:cs="Times New Roman"/>
          <w:sz w:val="24"/>
          <w:szCs w:val="24"/>
          <w:lang w:val="en-US" w:eastAsia="id-ID"/>
        </w:rPr>
      </w:pPr>
      <w:r w:rsidRPr="00861B7F">
        <w:rPr>
          <w:rFonts w:ascii="Times New Roman" w:eastAsia="Times New Roman" w:hAnsi="Times New Roman" w:cs="Times New Roman"/>
          <w:b/>
          <w:sz w:val="24"/>
          <w:szCs w:val="24"/>
          <w:lang w:val="en-US" w:eastAsia="id-ID"/>
        </w:rPr>
        <w:t>Jerome Bruner</w:t>
      </w:r>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struktur</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dirancang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memfasilitasi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siswa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dalam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memahami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membangun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pengetahuan</w:t>
      </w:r>
      <w:proofErr w:type="spellEnd"/>
      <w:r w:rsidRPr="00861B7F">
        <w:rPr>
          <w:rFonts w:ascii="Times New Roman" w:eastAsia="Times New Roman" w:hAnsi="Times New Roman" w:cs="Times New Roman"/>
          <w:sz w:val="24"/>
          <w:szCs w:val="24"/>
          <w:lang w:val="en-US" w:eastAsia="id-ID"/>
        </w:rPr>
        <w:t>.</w:t>
      </w:r>
      <w:r w:rsidRPr="00861B7F">
        <w:rPr>
          <w:rFonts w:ascii="Times New Roman" w:eastAsia="Times New Roman" w:hAnsi="Times New Roman" w:cs="Times New Roman"/>
          <w:sz w:val="24"/>
          <w:szCs w:val="24"/>
          <w:lang w:eastAsia="id-ID"/>
        </w:rPr>
        <w:t xml:space="preserve"> (</w:t>
      </w:r>
      <w:proofErr w:type="spellStart"/>
      <w:r w:rsidRPr="00861B7F">
        <w:rPr>
          <w:rFonts w:ascii="Times New Roman" w:eastAsia="Times New Roman" w:hAnsi="Times New Roman" w:cs="Times New Roman"/>
          <w:sz w:val="24"/>
          <w:szCs w:val="24"/>
          <w:lang w:val="en-US" w:eastAsia="id-ID"/>
        </w:rPr>
        <w:t>Teori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struktur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pengetahuan</w:t>
      </w:r>
      <w:proofErr w:type="spellEnd"/>
      <w:r w:rsidRPr="00861B7F">
        <w:rPr>
          <w:rFonts w:ascii="Times New Roman" w:eastAsia="Times New Roman" w:hAnsi="Times New Roman" w:cs="Times New Roman"/>
          <w:sz w:val="24"/>
          <w:szCs w:val="24"/>
          <w:lang w:eastAsia="id-ID"/>
        </w:rPr>
        <w:t>).</w:t>
      </w:r>
    </w:p>
    <w:p w:rsidR="00B644DE" w:rsidRPr="00861B7F" w:rsidRDefault="00B644DE" w:rsidP="00AA2471">
      <w:pPr>
        <w:numPr>
          <w:ilvl w:val="0"/>
          <w:numId w:val="11"/>
        </w:numPr>
        <w:autoSpaceDE w:val="0"/>
        <w:autoSpaceDN w:val="0"/>
        <w:adjustRightInd w:val="0"/>
        <w:spacing w:after="0" w:line="360" w:lineRule="auto"/>
        <w:ind w:left="426"/>
        <w:jc w:val="both"/>
        <w:rPr>
          <w:rFonts w:ascii="Times New Roman" w:eastAsia="Times New Roman" w:hAnsi="Times New Roman" w:cs="Times New Roman"/>
          <w:sz w:val="24"/>
          <w:szCs w:val="24"/>
          <w:lang w:val="en-US" w:eastAsia="id-ID"/>
        </w:rPr>
      </w:pPr>
      <w:r w:rsidRPr="00861B7F">
        <w:rPr>
          <w:rFonts w:ascii="Times New Roman" w:eastAsia="Times New Roman" w:hAnsi="Times New Roman" w:cs="Times New Roman"/>
          <w:b/>
          <w:sz w:val="24"/>
          <w:szCs w:val="24"/>
          <w:lang w:val="en-US" w:eastAsia="id-ID"/>
        </w:rPr>
        <w:t>Ralph Tyler</w:t>
      </w:r>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rencana</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belajar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dirancang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w:t>
      </w:r>
      <w:r w:rsidRPr="00861B7F">
        <w:rPr>
          <w:rFonts w:ascii="Times New Roman" w:eastAsia="Times New Roman" w:hAnsi="Times New Roman" w:cs="Times New Roman"/>
          <w:sz w:val="24"/>
          <w:szCs w:val="24"/>
          <w:lang w:eastAsia="id-ID"/>
        </w:rPr>
        <w:t xml:space="preserve"> (</w:t>
      </w:r>
      <w:proofErr w:type="spellStart"/>
      <w:r w:rsidRPr="00861B7F">
        <w:rPr>
          <w:rFonts w:ascii="Times New Roman" w:eastAsia="Times New Roman" w:hAnsi="Times New Roman" w:cs="Times New Roman"/>
          <w:sz w:val="24"/>
          <w:szCs w:val="24"/>
          <w:lang w:val="en-US" w:eastAsia="id-ID"/>
        </w:rPr>
        <w:t>Teori</w:t>
      </w:r>
      <w:proofErr w:type="spellEnd"/>
      <w:r w:rsidRPr="00861B7F">
        <w:rPr>
          <w:rFonts w:ascii="Times New Roman" w:eastAsia="Times New Roman" w:hAnsi="Times New Roman" w:cs="Times New Roman"/>
          <w:sz w:val="24"/>
          <w:szCs w:val="24"/>
          <w:lang w:val="en-US" w:eastAsia="id-ID"/>
        </w:rPr>
        <w:t xml:space="preserve">: Model Tyler </w:t>
      </w:r>
      <w:proofErr w:type="spellStart"/>
      <w:r w:rsidRPr="00861B7F">
        <w:rPr>
          <w:rFonts w:ascii="Times New Roman" w:eastAsia="Times New Roman" w:hAnsi="Times New Roman" w:cs="Times New Roman"/>
          <w:sz w:val="24"/>
          <w:szCs w:val="24"/>
          <w:lang w:val="en-US" w:eastAsia="id-ID"/>
        </w:rPr>
        <w:t>tentang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eastAsia="id-ID"/>
        </w:rPr>
        <w:t>).</w:t>
      </w:r>
    </w:p>
    <w:p w:rsidR="00B644DE" w:rsidRPr="00861B7F" w:rsidRDefault="00B644DE" w:rsidP="00AA2471">
      <w:pPr>
        <w:numPr>
          <w:ilvl w:val="0"/>
          <w:numId w:val="11"/>
        </w:numPr>
        <w:autoSpaceDE w:val="0"/>
        <w:autoSpaceDN w:val="0"/>
        <w:adjustRightInd w:val="0"/>
        <w:spacing w:after="0" w:line="360" w:lineRule="auto"/>
        <w:ind w:left="426"/>
        <w:jc w:val="both"/>
        <w:rPr>
          <w:rFonts w:ascii="Times New Roman" w:eastAsia="Times New Roman" w:hAnsi="Times New Roman" w:cs="Times New Roman"/>
          <w:sz w:val="24"/>
          <w:szCs w:val="24"/>
          <w:lang w:eastAsia="id-ID"/>
        </w:rPr>
      </w:pPr>
      <w:r w:rsidRPr="00861B7F">
        <w:rPr>
          <w:rFonts w:ascii="Times New Roman" w:eastAsia="Times New Roman" w:hAnsi="Times New Roman" w:cs="Times New Roman"/>
          <w:sz w:val="24"/>
          <w:szCs w:val="24"/>
          <w:lang w:val="en-US" w:eastAsia="id-ID"/>
        </w:rPr>
        <w:t xml:space="preserve">Lawrence </w:t>
      </w:r>
      <w:proofErr w:type="spellStart"/>
      <w:r w:rsidRPr="00861B7F">
        <w:rPr>
          <w:rFonts w:ascii="Times New Roman" w:eastAsia="Times New Roman" w:hAnsi="Times New Roman" w:cs="Times New Roman"/>
          <w:sz w:val="24"/>
          <w:szCs w:val="24"/>
          <w:lang w:val="en-US" w:eastAsia="id-ID"/>
        </w:rPr>
        <w:t>Stenhouse</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proses yang </w:t>
      </w:r>
      <w:proofErr w:type="spellStart"/>
      <w:r w:rsidRPr="00861B7F">
        <w:rPr>
          <w:rFonts w:ascii="Times New Roman" w:eastAsia="Times New Roman" w:hAnsi="Times New Roman" w:cs="Times New Roman"/>
          <w:sz w:val="24"/>
          <w:szCs w:val="24"/>
          <w:lang w:val="en-US" w:eastAsia="id-ID"/>
        </w:rPr>
        <w:t>melibatkan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desain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implementasi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belajar</w:t>
      </w:r>
      <w:proofErr w:type="spellEnd"/>
      <w:r w:rsidRPr="00861B7F">
        <w:rPr>
          <w:rFonts w:ascii="Times New Roman" w:eastAsia="Times New Roman" w:hAnsi="Times New Roman" w:cs="Times New Roman"/>
          <w:sz w:val="24"/>
          <w:szCs w:val="24"/>
          <w:lang w:val="en-US" w:eastAsia="id-ID"/>
        </w:rPr>
        <w:t>.</w:t>
      </w:r>
      <w:r w:rsidRPr="00861B7F">
        <w:rPr>
          <w:rFonts w:ascii="Times New Roman" w:eastAsia="Times New Roman" w:hAnsi="Times New Roman" w:cs="Times New Roman"/>
          <w:sz w:val="24"/>
          <w:szCs w:val="24"/>
          <w:lang w:eastAsia="id-ID"/>
        </w:rPr>
        <w:t xml:space="preserve"> (</w:t>
      </w:r>
      <w:proofErr w:type="spellStart"/>
      <w:r w:rsidRPr="00861B7F">
        <w:rPr>
          <w:rFonts w:ascii="Times New Roman" w:eastAsia="Times New Roman" w:hAnsi="Times New Roman" w:cs="Times New Roman"/>
          <w:sz w:val="24"/>
          <w:szCs w:val="24"/>
          <w:lang w:val="en-US" w:eastAsia="id-ID"/>
        </w:rPr>
        <w:t>Teori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proses</w:t>
      </w:r>
      <w:r w:rsidRPr="00861B7F">
        <w:rPr>
          <w:rFonts w:ascii="Times New Roman" w:eastAsia="Times New Roman" w:hAnsi="Times New Roman" w:cs="Times New Roman"/>
          <w:sz w:val="24"/>
          <w:szCs w:val="24"/>
          <w:lang w:eastAsia="id-ID"/>
        </w:rPr>
        <w:t>).</w:t>
      </w:r>
    </w:p>
    <w:p w:rsidR="00B644DE" w:rsidRPr="00861B7F" w:rsidRDefault="00B644DE" w:rsidP="00AA2471">
      <w:pPr>
        <w:numPr>
          <w:ilvl w:val="0"/>
          <w:numId w:val="11"/>
        </w:numPr>
        <w:autoSpaceDE w:val="0"/>
        <w:autoSpaceDN w:val="0"/>
        <w:adjustRightInd w:val="0"/>
        <w:spacing w:after="0" w:line="360" w:lineRule="auto"/>
        <w:ind w:left="426"/>
        <w:jc w:val="both"/>
        <w:rPr>
          <w:rFonts w:ascii="Times New Roman" w:eastAsia="Times New Roman" w:hAnsi="Times New Roman" w:cs="Times New Roman"/>
          <w:sz w:val="24"/>
          <w:szCs w:val="24"/>
          <w:lang w:val="en-US" w:eastAsia="id-ID"/>
        </w:rPr>
      </w:pPr>
      <w:r w:rsidRPr="00861B7F">
        <w:rPr>
          <w:rFonts w:ascii="Times New Roman" w:eastAsia="Times New Roman" w:hAnsi="Times New Roman" w:cs="Times New Roman"/>
          <w:b/>
          <w:sz w:val="24"/>
          <w:szCs w:val="24"/>
          <w:lang w:val="en-US" w:eastAsia="id-ID"/>
        </w:rPr>
        <w:lastRenderedPageBreak/>
        <w:t xml:space="preserve">Paulo </w:t>
      </w:r>
      <w:proofErr w:type="spellStart"/>
      <w:r w:rsidRPr="00861B7F">
        <w:rPr>
          <w:rFonts w:ascii="Times New Roman" w:eastAsia="Times New Roman" w:hAnsi="Times New Roman" w:cs="Times New Roman"/>
          <w:b/>
          <w:sz w:val="24"/>
          <w:szCs w:val="24"/>
          <w:lang w:val="en-US" w:eastAsia="id-ID"/>
        </w:rPr>
        <w:t>Freire</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alat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memungkinkan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pembebasan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transformasi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sosial</w:t>
      </w:r>
      <w:proofErr w:type="spellEnd"/>
      <w:r w:rsidRPr="00861B7F">
        <w:rPr>
          <w:rFonts w:ascii="Times New Roman" w:eastAsia="Times New Roman" w:hAnsi="Times New Roman" w:cs="Times New Roman"/>
          <w:sz w:val="24"/>
          <w:szCs w:val="24"/>
          <w:lang w:val="en-US" w:eastAsia="id-ID"/>
        </w:rPr>
        <w:t>.</w:t>
      </w:r>
      <w:r w:rsidRPr="00861B7F">
        <w:rPr>
          <w:rFonts w:ascii="Times New Roman" w:eastAsia="Times New Roman" w:hAnsi="Times New Roman" w:cs="Times New Roman"/>
          <w:sz w:val="24"/>
          <w:szCs w:val="24"/>
          <w:lang w:eastAsia="id-ID"/>
        </w:rPr>
        <w:t xml:space="preserve"> (</w:t>
      </w:r>
      <w:proofErr w:type="spellStart"/>
      <w:r w:rsidRPr="00861B7F">
        <w:rPr>
          <w:rFonts w:ascii="Times New Roman" w:eastAsia="Times New Roman" w:hAnsi="Times New Roman" w:cs="Times New Roman"/>
          <w:sz w:val="24"/>
          <w:szCs w:val="24"/>
          <w:lang w:val="en-US" w:eastAsia="id-ID"/>
        </w:rPr>
        <w:t>Teori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sebagai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instrumen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pembebasan</w:t>
      </w:r>
      <w:proofErr w:type="spellEnd"/>
      <w:r w:rsidRPr="00861B7F">
        <w:rPr>
          <w:rFonts w:ascii="Times New Roman" w:eastAsia="Times New Roman" w:hAnsi="Times New Roman" w:cs="Times New Roman"/>
          <w:sz w:val="24"/>
          <w:szCs w:val="24"/>
          <w:lang w:eastAsia="id-ID"/>
        </w:rPr>
        <w:t>)</w:t>
      </w:r>
      <w:r w:rsidRPr="00861B7F">
        <w:rPr>
          <w:rFonts w:ascii="Times New Roman" w:eastAsia="Times New Roman" w:hAnsi="Times New Roman" w:cs="Times New Roman"/>
          <w:sz w:val="24"/>
          <w:szCs w:val="24"/>
          <w:lang w:val="en-US" w:eastAsia="id-ID"/>
        </w:rPr>
        <w:t>.</w:t>
      </w:r>
    </w:p>
    <w:p w:rsidR="00B644DE" w:rsidRPr="00861B7F" w:rsidRDefault="00B644DE" w:rsidP="00AA2471">
      <w:pPr>
        <w:numPr>
          <w:ilvl w:val="0"/>
          <w:numId w:val="11"/>
        </w:numPr>
        <w:autoSpaceDE w:val="0"/>
        <w:autoSpaceDN w:val="0"/>
        <w:adjustRightInd w:val="0"/>
        <w:spacing w:after="0" w:line="360" w:lineRule="auto"/>
        <w:ind w:left="426"/>
        <w:jc w:val="both"/>
        <w:rPr>
          <w:rFonts w:ascii="Times New Roman" w:eastAsia="Times New Roman" w:hAnsi="Times New Roman" w:cs="Times New Roman"/>
          <w:sz w:val="24"/>
          <w:szCs w:val="24"/>
          <w:lang w:val="en-US" w:eastAsia="id-ID"/>
        </w:rPr>
      </w:pPr>
      <w:r w:rsidRPr="00861B7F">
        <w:rPr>
          <w:rFonts w:ascii="Times New Roman" w:eastAsia="Times New Roman" w:hAnsi="Times New Roman" w:cs="Times New Roman"/>
          <w:b/>
          <w:sz w:val="24"/>
          <w:szCs w:val="24"/>
          <w:lang w:val="en-US" w:eastAsia="id-ID"/>
        </w:rPr>
        <w:t xml:space="preserve">Hilda </w:t>
      </w:r>
      <w:proofErr w:type="spellStart"/>
      <w:r w:rsidRPr="00861B7F">
        <w:rPr>
          <w:rFonts w:ascii="Times New Roman" w:eastAsia="Times New Roman" w:hAnsi="Times New Roman" w:cs="Times New Roman"/>
          <w:b/>
          <w:sz w:val="24"/>
          <w:szCs w:val="24"/>
          <w:lang w:val="en-US" w:eastAsia="id-ID"/>
        </w:rPr>
        <w:t>Taba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rencana</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terdiri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pengalaman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belajar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dirancang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w:t>
      </w:r>
      <w:r w:rsidRPr="00861B7F">
        <w:rPr>
          <w:rFonts w:ascii="Times New Roman" w:eastAsia="Times New Roman" w:hAnsi="Times New Roman" w:cs="Times New Roman"/>
          <w:sz w:val="24"/>
          <w:szCs w:val="24"/>
          <w:lang w:eastAsia="id-ID"/>
        </w:rPr>
        <w:t xml:space="preserve"> (</w:t>
      </w:r>
      <w:proofErr w:type="spellStart"/>
      <w:r w:rsidRPr="00861B7F">
        <w:rPr>
          <w:rFonts w:ascii="Times New Roman" w:eastAsia="Times New Roman" w:hAnsi="Times New Roman" w:cs="Times New Roman"/>
          <w:sz w:val="24"/>
          <w:szCs w:val="24"/>
          <w:lang w:val="en-US" w:eastAsia="id-ID"/>
        </w:rPr>
        <w:t>Teori</w:t>
      </w:r>
      <w:proofErr w:type="spellEnd"/>
      <w:r w:rsidRPr="00861B7F">
        <w:rPr>
          <w:rFonts w:ascii="Times New Roman" w:eastAsia="Times New Roman" w:hAnsi="Times New Roman" w:cs="Times New Roman"/>
          <w:sz w:val="24"/>
          <w:szCs w:val="24"/>
          <w:lang w:val="en-US" w:eastAsia="id-ID"/>
        </w:rPr>
        <w:t xml:space="preserve">: Model </w:t>
      </w:r>
      <w:proofErr w:type="spellStart"/>
      <w:r w:rsidRPr="00861B7F">
        <w:rPr>
          <w:rFonts w:ascii="Times New Roman" w:eastAsia="Times New Roman" w:hAnsi="Times New Roman" w:cs="Times New Roman"/>
          <w:sz w:val="24"/>
          <w:szCs w:val="24"/>
          <w:lang w:val="en-US" w:eastAsia="id-ID"/>
        </w:rPr>
        <w:t>Taba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tentang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eastAsia="id-ID"/>
        </w:rPr>
        <w:t>).</w:t>
      </w:r>
    </w:p>
    <w:p w:rsidR="00B644DE" w:rsidRPr="00861B7F" w:rsidRDefault="00B644DE" w:rsidP="00AA2471">
      <w:pPr>
        <w:autoSpaceDE w:val="0"/>
        <w:autoSpaceDN w:val="0"/>
        <w:adjustRightInd w:val="0"/>
        <w:spacing w:after="0" w:line="360" w:lineRule="auto"/>
        <w:ind w:firstLine="720"/>
        <w:jc w:val="both"/>
        <w:rPr>
          <w:rFonts w:ascii="Times New Roman" w:eastAsia="Times New Roman" w:hAnsi="Times New Roman" w:cs="Times New Roman"/>
          <w:sz w:val="24"/>
          <w:szCs w:val="24"/>
          <w:lang w:val="en-US" w:eastAsia="id-ID"/>
        </w:rPr>
      </w:pPr>
      <w:proofErr w:type="spellStart"/>
      <w:r w:rsidRPr="00861B7F">
        <w:rPr>
          <w:rFonts w:ascii="Times New Roman" w:eastAsia="Times New Roman" w:hAnsi="Times New Roman" w:cs="Times New Roman"/>
          <w:sz w:val="24"/>
          <w:szCs w:val="24"/>
          <w:lang w:val="en-US" w:eastAsia="id-ID"/>
        </w:rPr>
        <w:t>Setiap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ahli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memiliki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pendekatan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unik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dalam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memahami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mencerminkan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beragam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konsep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pemikiran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tentang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Proses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serangkaian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langkah</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diambil</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merencanakan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mengembangkan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menerapkan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mengevaluasi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suatu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lembaga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Proses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melibatkan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beberapa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tahapan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saling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terkait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dapat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berbeda-beda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tergantung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pada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konteks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ingin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Tahap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awal</w:t>
      </w:r>
      <w:proofErr w:type="spellEnd"/>
      <w:r w:rsidRPr="00861B7F">
        <w:rPr>
          <w:rFonts w:ascii="Times New Roman" w:eastAsia="Times New Roman" w:hAnsi="Times New Roman" w:cs="Times New Roman"/>
          <w:sz w:val="24"/>
          <w:szCs w:val="24"/>
          <w:lang w:val="en-US" w:eastAsia="id-ID"/>
        </w:rPr>
        <w:t xml:space="preserve"> proses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melibatkan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identifikasi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kebutuhan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spesifik</w:t>
      </w:r>
      <w:proofErr w:type="spellEnd"/>
      <w:r w:rsidRPr="00861B7F">
        <w:rPr>
          <w:rFonts w:ascii="Times New Roman" w:eastAsia="Times New Roman" w:hAnsi="Times New Roman" w:cs="Times New Roman"/>
          <w:sz w:val="24"/>
          <w:szCs w:val="24"/>
          <w:lang w:val="en-US" w:eastAsia="id-ID"/>
        </w:rPr>
        <w:t xml:space="preserve">. Hal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dapat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meliputi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penilaian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terhadap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kebutuhan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siswa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analisis</w:t>
      </w:r>
      <w:proofErr w:type="spellEnd"/>
      <w:r w:rsidRPr="00861B7F">
        <w:rPr>
          <w:rFonts w:ascii="Times New Roman" w:eastAsia="Times New Roman" w:hAnsi="Times New Roman" w:cs="Times New Roman"/>
          <w:sz w:val="24"/>
          <w:szCs w:val="24"/>
          <w:lang w:val="en-US" w:eastAsia="id-ID"/>
        </w:rPr>
        <w:t xml:space="preserve"> trend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kajian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terhadap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tuntutan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dunia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kerja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atau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masyarakat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Setelah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kebutuhan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teridentifikasi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langkah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berikutnya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merencanakan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mencakup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menentukan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menetapkan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struktur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termasuk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materi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pelajaran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metode</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menyusun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rencana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pembelajaran</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mendukung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pencapaian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Tahap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pengembangan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melibatkan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pembuatan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bahan</w:t>
      </w:r>
      <w:proofErr w:type="spellEnd"/>
      <w:r w:rsidRPr="00861B7F">
        <w:rPr>
          <w:rFonts w:ascii="Times New Roman" w:eastAsia="Times New Roman" w:hAnsi="Times New Roman" w:cs="Times New Roman"/>
          <w:sz w:val="24"/>
          <w:szCs w:val="24"/>
          <w:lang w:val="en-US" w:eastAsia="id-ID"/>
        </w:rPr>
        <w:t xml:space="preserve"> ajar, </w:t>
      </w:r>
      <w:proofErr w:type="spellStart"/>
      <w:r w:rsidRPr="00861B7F">
        <w:rPr>
          <w:rFonts w:ascii="Times New Roman" w:eastAsia="Times New Roman" w:hAnsi="Times New Roman" w:cs="Times New Roman"/>
          <w:sz w:val="24"/>
          <w:szCs w:val="24"/>
          <w:lang w:val="en-US" w:eastAsia="id-ID"/>
        </w:rPr>
        <w:t>pengembangan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sesuai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dengan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pengadaan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sumber</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daya</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diperlukan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Setelah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dikembangkan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tahap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selanjutnya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adalah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implementasi</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lapangan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melibatkan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penerapan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di </w:t>
      </w:r>
      <w:proofErr w:type="spellStart"/>
      <w:r w:rsidRPr="00861B7F">
        <w:rPr>
          <w:rFonts w:ascii="Times New Roman" w:eastAsia="Times New Roman" w:hAnsi="Times New Roman" w:cs="Times New Roman"/>
          <w:sz w:val="24"/>
          <w:szCs w:val="24"/>
          <w:lang w:val="en-US" w:eastAsia="id-ID"/>
        </w:rPr>
        <w:t>kelas-kelas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atau</w:t>
      </w:r>
      <w:proofErr w:type="spellEnd"/>
      <w:r w:rsidRPr="00861B7F">
        <w:rPr>
          <w:rFonts w:ascii="Times New Roman" w:eastAsia="Times New Roman" w:hAnsi="Times New Roman" w:cs="Times New Roman"/>
          <w:sz w:val="24"/>
          <w:szCs w:val="24"/>
          <w:lang w:val="en-US" w:eastAsia="id-ID"/>
        </w:rPr>
        <w:t xml:space="preserve"> unit-unit </w:t>
      </w:r>
      <w:proofErr w:type="spellStart"/>
      <w:r w:rsidRPr="00861B7F">
        <w:rPr>
          <w:rFonts w:ascii="Times New Roman" w:eastAsia="Times New Roman" w:hAnsi="Times New Roman" w:cs="Times New Roman"/>
          <w:sz w:val="24"/>
          <w:szCs w:val="24"/>
          <w:lang w:val="en-US" w:eastAsia="id-ID"/>
        </w:rPr>
        <w:t>pembelajaran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pelaksanaan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kegiatan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pembelajaran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sesuai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dengan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rencana</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telah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disusun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terhadap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dilakukan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secara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berkala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menilai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sejauh</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mana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tujuan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tercapai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dapat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meliputi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penilaian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terhadap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pencapaian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siswa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efektivitas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metode</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pengajaran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serta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respons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dari</w:t>
      </w:r>
      <w:proofErr w:type="spellEnd"/>
      <w:r w:rsidRPr="00861B7F">
        <w:rPr>
          <w:rFonts w:ascii="Times New Roman" w:eastAsia="Times New Roman" w:hAnsi="Times New Roman" w:cs="Times New Roman"/>
          <w:sz w:val="24"/>
          <w:szCs w:val="24"/>
          <w:lang w:val="en-US" w:eastAsia="id-ID"/>
        </w:rPr>
        <w:t xml:space="preserve"> stakeholder </w:t>
      </w:r>
      <w:proofErr w:type="spellStart"/>
      <w:r w:rsidRPr="00861B7F">
        <w:rPr>
          <w:rFonts w:ascii="Times New Roman" w:eastAsia="Times New Roman" w:hAnsi="Times New Roman" w:cs="Times New Roman"/>
          <w:sz w:val="24"/>
          <w:szCs w:val="24"/>
          <w:lang w:val="en-US" w:eastAsia="id-ID"/>
        </w:rPr>
        <w:t>terhadap</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Berdasarkan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hasil</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evaluasi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dapat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direvisi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untuk</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memperbaiki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kelemahan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atau</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menyesuaikan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dengan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perubahan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kebutuhan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Proses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ini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bersifat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iteratif</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dinamis</w:t>
      </w:r>
      <w:proofErr w:type="spellEnd"/>
      <w:r w:rsidRPr="00861B7F">
        <w:rPr>
          <w:rFonts w:ascii="Times New Roman" w:eastAsia="Times New Roman" w:hAnsi="Times New Roman" w:cs="Times New Roman"/>
          <w:sz w:val="24"/>
          <w:szCs w:val="24"/>
          <w:lang w:val="en-US" w:eastAsia="id-ID"/>
        </w:rPr>
        <w:t xml:space="preserve">, yang </w:t>
      </w:r>
      <w:proofErr w:type="spellStart"/>
      <w:r w:rsidRPr="00861B7F">
        <w:rPr>
          <w:rFonts w:ascii="Times New Roman" w:eastAsia="Times New Roman" w:hAnsi="Times New Roman" w:cs="Times New Roman"/>
          <w:sz w:val="24"/>
          <w:szCs w:val="24"/>
          <w:lang w:val="en-US" w:eastAsia="id-ID"/>
        </w:rPr>
        <w:t>berarti</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bahwa</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kurikulum</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dapat</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terus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berkembang</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disesuaikan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dengan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perubahan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konteks</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pendidikan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dan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tuntutan</w:t>
      </w:r>
      <w:proofErr w:type="spellEnd"/>
      <w:r w:rsidRPr="00861B7F">
        <w:rPr>
          <w:rFonts w:ascii="Times New Roman" w:eastAsia="Times New Roman" w:hAnsi="Times New Roman" w:cs="Times New Roman"/>
          <w:sz w:val="24"/>
          <w:szCs w:val="24"/>
          <w:lang w:val="en-US" w:eastAsia="id-ID"/>
        </w:rPr>
        <w:t xml:space="preserve"> </w:t>
      </w:r>
      <w:proofErr w:type="spellStart"/>
      <w:r w:rsidRPr="00861B7F">
        <w:rPr>
          <w:rFonts w:ascii="Times New Roman" w:eastAsia="Times New Roman" w:hAnsi="Times New Roman" w:cs="Times New Roman"/>
          <w:sz w:val="24"/>
          <w:szCs w:val="24"/>
          <w:lang w:val="en-US" w:eastAsia="id-ID"/>
        </w:rPr>
        <w:t>masyarakat</w:t>
      </w:r>
      <w:proofErr w:type="spellEnd"/>
      <w:r w:rsidRPr="00861B7F">
        <w:rPr>
          <w:rFonts w:ascii="Times New Roman" w:eastAsia="Times New Roman" w:hAnsi="Times New Roman" w:cs="Times New Roman"/>
          <w:sz w:val="24"/>
          <w:szCs w:val="24"/>
          <w:lang w:val="en-US" w:eastAsia="id-ID"/>
        </w:rPr>
        <w:t>.</w:t>
      </w:r>
    </w:p>
    <w:p w:rsidR="00B644DE" w:rsidRPr="00861B7F" w:rsidRDefault="00B644DE" w:rsidP="00AA2471">
      <w:pPr>
        <w:spacing w:after="0" w:line="360" w:lineRule="auto"/>
        <w:ind w:firstLine="720"/>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Penelitian ini menggunakan metode penelitian studi literatur, yaitu serangkaian kegiatan yang berkaitan dengan pengumpulan data pustaka, membaca, mencatat, dan mengolah data penelitian secara objektif, sistematis, analitis, dan kritis tentang tantangan dan strategi dalam menghadapi  perubahan kurikulum  di sekolah.  Data yang dikumpulkan dan dianalisis merupakan data sekunder yang berasal dari hasil-hasil penelitian seperti, buku, artikel, jurnal, situs internet, dan lainnya yang relevan dengan penelitian ini.</w:t>
      </w:r>
    </w:p>
    <w:p w:rsidR="00B644DE" w:rsidRPr="00861B7F" w:rsidRDefault="00B644DE" w:rsidP="00AA2471">
      <w:pPr>
        <w:spacing w:after="0" w:line="360" w:lineRule="auto"/>
        <w:ind w:firstLine="720"/>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lastRenderedPageBreak/>
        <w:t>Analisis isi adalah teknik analisis data yang digunakan dalam penelitian. Ini dimulai dengan menganalisis hasil penelitian dari yang paling relevan, relevan, dan cukup relevan. Setelah membaca setiap penelitian secara keseluruhan, peneliti menilai apakah masalah yang dibahas sesuai dengan masalah yang ingin ditangani dalam penelitian ini. Setelah itu, peneliti mencatat bagian penting dan relevan dengan masalah penelitian.</w:t>
      </w:r>
    </w:p>
    <w:p w:rsidR="00B644DE" w:rsidRPr="00861B7F" w:rsidRDefault="00B644DE" w:rsidP="00AA2471">
      <w:pPr>
        <w:spacing w:after="0" w:line="360" w:lineRule="auto"/>
        <w:jc w:val="both"/>
        <w:rPr>
          <w:rFonts w:ascii="Times New Roman" w:eastAsia="Times New Roman" w:hAnsi="Times New Roman" w:cs="Times New Roman"/>
          <w:b/>
          <w:bCs/>
          <w:color w:val="FF0000"/>
          <w:sz w:val="24"/>
          <w:szCs w:val="24"/>
        </w:rPr>
      </w:pPr>
    </w:p>
    <w:p w:rsidR="00B644DE" w:rsidRPr="00861B7F" w:rsidRDefault="00B644DE" w:rsidP="00AA2471">
      <w:pPr>
        <w:keepNext/>
        <w:spacing w:after="0" w:line="360" w:lineRule="auto"/>
        <w:jc w:val="both"/>
        <w:outlineLvl w:val="0"/>
        <w:rPr>
          <w:rFonts w:ascii="Times New Roman" w:eastAsia="Times New Roman" w:hAnsi="Times New Roman" w:cs="Times New Roman"/>
          <w:b/>
          <w:bCs/>
          <w:sz w:val="24"/>
          <w:szCs w:val="24"/>
        </w:rPr>
      </w:pPr>
      <w:r w:rsidRPr="00861B7F">
        <w:rPr>
          <w:rFonts w:ascii="Times New Roman" w:eastAsia="Times New Roman" w:hAnsi="Times New Roman" w:cs="Times New Roman"/>
          <w:b/>
          <w:bCs/>
          <w:sz w:val="24"/>
          <w:szCs w:val="24"/>
          <w:lang w:val="en-US"/>
        </w:rPr>
        <w:t>HASIL</w:t>
      </w:r>
      <w:r w:rsidRPr="00861B7F">
        <w:rPr>
          <w:rFonts w:ascii="Times New Roman" w:eastAsia="Times New Roman" w:hAnsi="Times New Roman" w:cs="Times New Roman"/>
          <w:b/>
          <w:bCs/>
          <w:sz w:val="24"/>
          <w:szCs w:val="24"/>
        </w:rPr>
        <w:t xml:space="preserve"> </w:t>
      </w:r>
      <w:r w:rsidRPr="00861B7F">
        <w:rPr>
          <w:rFonts w:ascii="Times New Roman" w:eastAsia="Times New Roman" w:hAnsi="Times New Roman" w:cs="Times New Roman"/>
          <w:b/>
          <w:bCs/>
          <w:sz w:val="24"/>
          <w:szCs w:val="24"/>
          <w:lang w:val="en-US"/>
        </w:rPr>
        <w:t xml:space="preserve">DAN PEMBAHASAN </w:t>
      </w:r>
    </w:p>
    <w:p w:rsidR="00B644DE" w:rsidRPr="00861B7F" w:rsidRDefault="00B644DE" w:rsidP="00AA2471">
      <w:pPr>
        <w:keepNext/>
        <w:spacing w:after="0" w:line="360" w:lineRule="auto"/>
        <w:jc w:val="both"/>
        <w:outlineLvl w:val="1"/>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Analisis Tantangan Dalam Menghadapi Perubahan Kurikulum Di Sekolah</w:t>
      </w:r>
    </w:p>
    <w:p w:rsidR="00B644DE" w:rsidRPr="00861B7F" w:rsidRDefault="00B644DE" w:rsidP="00AA2471">
      <w:pPr>
        <w:spacing w:after="0" w:line="360" w:lineRule="auto"/>
        <w:ind w:firstLine="709"/>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Perubahan kurikulum di sekolah membawa banyak tantangan bagi guru dan siswa. Guru harus siap belajar sebelum mengajar dan memiliki kecakapan, kreativitas, tanggung jawab, dan keahlian dalam menentukan metode dan media yang tepat untuk proses pembelajaran sesuai dengan kurikulum yang berlaku. Selain itu, guru juga harus update dan rajin tentang adanya perubahan kurikulum. Sementara itu, siswa harus selalu belajar mengeksplorasi pengetahuan diluar pembelajaran yang diajarkan oleh guru. Tantangan lainnya adalah kesiapan sumber daya manusia (guru) sebagai pilar utama pelaksana kurikulum merdeka. Selain itu, kurangnya pemahaman proses penilaian terhadap kurikulum baru, kesulitan menerapkan scientific approach dalam kegiatan belajar mengajar, dan kesulitan dalam membuat siswa aktif juga menjadi kendala dalam menghadapi perubahan kurikulum. Berikut adalah cara menganalisa tantangan dalam menghadapai perubahan kurikulum di sekolah.</w:t>
      </w:r>
    </w:p>
    <w:p w:rsidR="00B644DE" w:rsidRPr="00861B7F" w:rsidRDefault="00B644DE" w:rsidP="00AA2471">
      <w:pPr>
        <w:numPr>
          <w:ilvl w:val="0"/>
          <w:numId w:val="12"/>
        </w:numPr>
        <w:spacing w:after="0" w:line="360" w:lineRule="auto"/>
        <w:ind w:left="426"/>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Perubahan kebijakan dan regulasi kurikulum</w:t>
      </w:r>
    </w:p>
    <w:p w:rsidR="00B644DE" w:rsidRPr="00861B7F" w:rsidRDefault="00B644DE" w:rsidP="00AA2471">
      <w:pPr>
        <w:spacing w:after="0" w:line="360" w:lineRule="auto"/>
        <w:ind w:left="426" w:firstLine="294"/>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sz w:val="24"/>
          <w:szCs w:val="24"/>
        </w:rPr>
        <w:t>Perubahan kebijakan dan regulasi kurikulum di Indonesia sangat penting untuk mengikuti perkembangan zaman dan meningkatkan kualitas pendidikan. Kurikulum Merdeka adalah salah satu kebijakan terbaru yang memberikan keleluasaan bagi satuan pendidikan dalam mengembangkan kurikulum dan menyesuaikan dengan kondisi masing-masing. Namun, perubahan kurikulum juga membawa banyak tantangan bagi guru dan siswa, seperti kesiapan sumber daya manusia, kesulitan menerapkan scientific approach dalam kegiatan belajar mengajar, dan kesulitan membuat siswa aktif. Oleh karena itu, perubahan kurikulum harus diimbangi dengan peningkatan kualitas sumber daya manusia dan penyesuaian metode pembelajaran yang tepat</w:t>
      </w:r>
    </w:p>
    <w:p w:rsidR="00B644DE" w:rsidRPr="00861B7F" w:rsidRDefault="00B644DE" w:rsidP="00AA2471">
      <w:pPr>
        <w:numPr>
          <w:ilvl w:val="0"/>
          <w:numId w:val="12"/>
        </w:numPr>
        <w:spacing w:after="0" w:line="360" w:lineRule="auto"/>
        <w:ind w:left="426"/>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Kesiapan dan adaptasi guru terhadap perubahan</w:t>
      </w:r>
    </w:p>
    <w:p w:rsidR="00B644DE" w:rsidRPr="00861B7F" w:rsidRDefault="00B644DE" w:rsidP="00AA2471">
      <w:pPr>
        <w:spacing w:after="0" w:line="360" w:lineRule="auto"/>
        <w:ind w:left="426" w:firstLine="294"/>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Kesiapan dan adaptasi guru terhadap perubahan kurikulum sangat penting. Berikut ini beberapa tips bagi guru untuk m</w:t>
      </w:r>
      <w:bookmarkStart w:id="0" w:name="_GoBack"/>
      <w:bookmarkEnd w:id="0"/>
      <w:r w:rsidRPr="00861B7F">
        <w:rPr>
          <w:rFonts w:ascii="Times New Roman" w:eastAsia="Times New Roman" w:hAnsi="Times New Roman" w:cs="Times New Roman"/>
          <w:sz w:val="24"/>
          <w:szCs w:val="24"/>
        </w:rPr>
        <w:t>enghadapi perubahan kurikulum:</w:t>
      </w:r>
    </w:p>
    <w:p w:rsidR="00B644DE" w:rsidRPr="00861B7F" w:rsidRDefault="00B644DE" w:rsidP="00AA2471">
      <w:pPr>
        <w:numPr>
          <w:ilvl w:val="0"/>
          <w:numId w:val="13"/>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lastRenderedPageBreak/>
        <w:t>Melaksanakan Kurikulum dengan Baik: Guru harus memahami konteks dan langkah-langkah yang ditetapkan dalam kurikulum baru, serta menyesuaikan kegiatan pembelajaran dengan kondisi masing-masing.</w:t>
      </w:r>
    </w:p>
    <w:p w:rsidR="00B644DE" w:rsidRPr="00861B7F" w:rsidRDefault="00B644DE" w:rsidP="00AA2471">
      <w:pPr>
        <w:numPr>
          <w:ilvl w:val="0"/>
          <w:numId w:val="13"/>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Guru Punya Karakter: Guru harus memiliki karakter yang baik, seperti mandiri, berkebinekaan global, dan bernalar kritis, serta mampu mengajarkan secara efektif.</w:t>
      </w:r>
    </w:p>
    <w:p w:rsidR="00B644DE" w:rsidRPr="00861B7F" w:rsidRDefault="00B644DE" w:rsidP="00AA2471">
      <w:pPr>
        <w:numPr>
          <w:ilvl w:val="0"/>
          <w:numId w:val="13"/>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Menggunakan Teknologi: Guru harus menggunakan teknologi dalam proses pembelajaran untuk mengadaptasi ke perubahan kurikulum dan meningkatkan kualitas pendidikan.</w:t>
      </w:r>
    </w:p>
    <w:p w:rsidR="00B644DE" w:rsidRPr="00861B7F" w:rsidRDefault="00B644DE" w:rsidP="00AA2471">
      <w:pPr>
        <w:numPr>
          <w:ilvl w:val="0"/>
          <w:numId w:val="13"/>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Berpartisipasi dalam Kegiatan Pembelajaran: Guru harus berpartisipasi dalam kegiatan seperti Guru Belajar dan Berbagi, Ayo Guru Belajar, dan Ayo Guru Berbagi untuk menukung pengembangan profesional dan adaptasi terhadap perubahan kurikulum.</w:t>
      </w:r>
    </w:p>
    <w:p w:rsidR="00B644DE" w:rsidRPr="00861B7F" w:rsidRDefault="00B644DE" w:rsidP="00AA2471">
      <w:pPr>
        <w:numPr>
          <w:ilvl w:val="0"/>
          <w:numId w:val="13"/>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Mengembangkan Keterampilan dan Kompetensi: Guru harus terus mengembangkan keterampilan dan kompetensi dalam menghadapi perubahan kurikulum, seperti mengajarkan secara blended learning, penggunaan teknologi dalam pembelajaran, dan pengembangan kurikulum yang lebih fleksibel dan adaptif. Dalam menghadapi perubahan kurikulum, guru juga harus selalu beradaptasi terhadap perubahan kurikulum sesuai zamannya dan memastikan bahwa mereka memiliki kecakapan, kreativitas, tanggung jawab, dan keahlian dalam menentukan metode dan media yang tepat untuk proses pembelajaran sesuai dengan kurikulum yang berlaku.</w:t>
      </w:r>
    </w:p>
    <w:p w:rsidR="00B644DE" w:rsidRPr="00861B7F" w:rsidRDefault="00B644DE" w:rsidP="00AA2471">
      <w:pPr>
        <w:numPr>
          <w:ilvl w:val="0"/>
          <w:numId w:val="12"/>
        </w:numPr>
        <w:spacing w:after="0" w:line="360" w:lineRule="auto"/>
        <w:ind w:left="426"/>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Pengelolaan sumber daya dan infrastruktur pendidikan</w:t>
      </w:r>
    </w:p>
    <w:p w:rsidR="00B644DE" w:rsidRPr="00861B7F" w:rsidRDefault="00B644DE" w:rsidP="00AA2471">
      <w:pPr>
        <w:spacing w:after="0" w:line="360" w:lineRule="auto"/>
        <w:ind w:left="426" w:firstLine="283"/>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Pengelolaan sumber daya dan infrastruktur pendidikan merupakan faktor kunci dalam meningkatkan mutu pendidikan. Beberapa aspek yang perlu diperhatikan dalam pengelolaan sumber daya dan infrastruktur pendidikan antara lain adalah efektivitas pengelolaan sumber daya sekolah, penyediaan infrastruktur pendidikan di desa, manajemen sumber daya manusia, dan transformasi manajemen infrastruktur pendidikan. Berikut adalah beberapa poin penting terkait pengelolaan sumber daya dan infrastruktur pendidikan:</w:t>
      </w:r>
    </w:p>
    <w:p w:rsidR="00B644DE" w:rsidRPr="00861B7F" w:rsidRDefault="00B644DE" w:rsidP="00AA2471">
      <w:pPr>
        <w:numPr>
          <w:ilvl w:val="0"/>
          <w:numId w:val="14"/>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Efektivitas Pengelolaan Sumber Daya Sekolah: Efektivitas pengelolaan sumber daya sekolah sangat berperan dalam meningkatkan mutu pendidikan. Hal ini meliputi pengelolaan dan pemanfaatan sumber daya yang ada, termasuk tenaga pendidik, pendidik, dan sumber daya lainnya.</w:t>
      </w:r>
    </w:p>
    <w:p w:rsidR="00B644DE" w:rsidRPr="00861B7F" w:rsidRDefault="00B644DE" w:rsidP="00AA2471">
      <w:pPr>
        <w:numPr>
          <w:ilvl w:val="0"/>
          <w:numId w:val="14"/>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 xml:space="preserve">Penyediaan Infrastruktur Pendidikan di Desa: Infrastruktur pendidikan di desa memainkan peran penting dalam meningkatkan kualitas pendidikan dan sumber daya </w:t>
      </w:r>
      <w:r w:rsidRPr="00861B7F">
        <w:rPr>
          <w:rFonts w:ascii="Times New Roman" w:eastAsia="Times New Roman" w:hAnsi="Times New Roman" w:cs="Times New Roman"/>
          <w:sz w:val="24"/>
          <w:szCs w:val="24"/>
        </w:rPr>
        <w:lastRenderedPageBreak/>
        <w:t>manusia. Oleh karena itu, perlu adanya strategi penyediaan infrastruktur pendidikan desa yang efektif untuk memberikan akses pendidikan yang lebih baik di pedesaan.</w:t>
      </w:r>
    </w:p>
    <w:p w:rsidR="00B644DE" w:rsidRPr="00861B7F" w:rsidRDefault="00B644DE" w:rsidP="00AA2471">
      <w:pPr>
        <w:numPr>
          <w:ilvl w:val="0"/>
          <w:numId w:val="14"/>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Manajemen Sumber Daya Manusia: Pengelolaan sumber daya manusia yang profesional sangat penting dalam peningkatan mutu pendidikan. Hal ini meliputi penempatan, manajemen kepegawaian, dan pengelolaan karyawan dan tenaga pendidik secara produktif.</w:t>
      </w:r>
    </w:p>
    <w:p w:rsidR="00B644DE" w:rsidRPr="00861B7F" w:rsidRDefault="00B644DE" w:rsidP="00AA2471">
      <w:pPr>
        <w:numPr>
          <w:ilvl w:val="0"/>
          <w:numId w:val="14"/>
        </w:numPr>
        <w:spacing w:after="0" w:line="360" w:lineRule="auto"/>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Transformasi Manajemen Infrastruktur Pendidikan: Manajemen infrastruktur pendidikan perlu mengikuti perkembangan teknologi dan era disrupsi. Hal ini meliputi pengelolaan terhadap infrastruktur atau prasarana pendidikan, serta proses kerja sama dalam pengadaan, pelaksanaan, dan pengendalian infrastruktur pendidikan.</w:t>
      </w:r>
    </w:p>
    <w:p w:rsidR="00B644DE" w:rsidRPr="00861B7F" w:rsidRDefault="00B644DE" w:rsidP="00AA2471">
      <w:pPr>
        <w:spacing w:after="0" w:line="360" w:lineRule="auto"/>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Strategi Menghadapi Perubahan Kurikulum Di Sekolah</w:t>
      </w:r>
    </w:p>
    <w:p w:rsidR="00B644DE" w:rsidRPr="00861B7F" w:rsidRDefault="00B644DE" w:rsidP="00AA2471">
      <w:pPr>
        <w:numPr>
          <w:ilvl w:val="0"/>
          <w:numId w:val="15"/>
        </w:numPr>
        <w:spacing w:after="0" w:line="360" w:lineRule="auto"/>
        <w:ind w:left="426"/>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Pelatihan dan pengembangan profesional guru</w:t>
      </w:r>
    </w:p>
    <w:p w:rsidR="00B644DE" w:rsidRPr="00861B7F" w:rsidRDefault="00B644DE" w:rsidP="00AA2471">
      <w:pPr>
        <w:spacing w:after="0" w:line="360" w:lineRule="auto"/>
        <w:ind w:left="426" w:firstLine="283"/>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Pelatihan dan pengembangan profesional guru sangat penting dalam meningkatkan kualitas pendidikan. Pemerintah Indonesia telah mengeluarkan kebijakan untuk memastikan guru memiliki akses terhadap konten pelatihan dan pengembangan terkini, seperti program pelatihan, seminar, dan lokakarya. Selain itu, pengembangan sumber daya guru juga dapat dilakukan melalui peningkatan profesionalisme guru, seperti meningkatkan kemampuan akademik, pengetahuan, dan keterampilan kependidikan secara utuh. Guru juga harus beradaptasi dengan teknologi dan memanfaatkannya dalam proses pembelajaran. Selain itu, terdapat program-program seperti Guru Belajar dan Berbagi, Ayo Guru Belajar, dan Ayo Guru Berbagi yang dapat membantu guru dalam pengembangan profesional. Dalam merespon perubahan kurikulum, guru juga harus siap belajar sebelum mengajar dan memiliki kecakapan, kreativitas, tanggung jawab, dan keahlian dalam menentukan metode dan media yang tepat untuk proses pembelajaran sesuai dengan kurikulum yang berlaku. Dengan demikian, pengelolaan sumber daya dan infrastruktur pendidikan harus diimbangi dengan pengembangan profesional guru untuk meningkatkan mutu pendidikan.</w:t>
      </w:r>
    </w:p>
    <w:p w:rsidR="00B644DE" w:rsidRPr="00861B7F" w:rsidRDefault="00B644DE" w:rsidP="00AA2471">
      <w:pPr>
        <w:numPr>
          <w:ilvl w:val="0"/>
          <w:numId w:val="15"/>
        </w:numPr>
        <w:spacing w:after="0" w:line="360" w:lineRule="auto"/>
        <w:ind w:left="426"/>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Kolaborasi dan keterlibatan komunitas sekolah</w:t>
      </w:r>
    </w:p>
    <w:p w:rsidR="00B644DE" w:rsidRPr="00861B7F" w:rsidRDefault="00B644DE" w:rsidP="00AA2471">
      <w:pPr>
        <w:spacing w:after="0" w:line="360" w:lineRule="auto"/>
        <w:ind w:left="426" w:firstLine="283"/>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 xml:space="preserve">Kolaborasi dan keterlibatan komunitas sekolah sangat penting dalam meningkatkan mutu pendidikan. Kolaborasi dapat dilakukan antara sekolah dan universitas, LSM, komunitas, dan pemerintah. Keterlibatan aktif masyarakat dalam pendidikan memiliki dampak yang positif, baik bagi siswa, sekolah, maupun masyarakat secara keseluruhan. Beberapa manfaat dari kolaborasi dan keterlibatan komunitas sekolah antara lain adalah meningkatkan kualitas pendidikan, memperkaya pengalaman belajar di sekolah, dan </w:t>
      </w:r>
      <w:r w:rsidRPr="00861B7F">
        <w:rPr>
          <w:rFonts w:ascii="Times New Roman" w:eastAsia="Times New Roman" w:hAnsi="Times New Roman" w:cs="Times New Roman"/>
          <w:sz w:val="24"/>
          <w:szCs w:val="24"/>
        </w:rPr>
        <w:lastRenderedPageBreak/>
        <w:t>memperluas jaringan sosial siswa. Kolaborasi dan keterlibatan komunitas sekolah juga dapat membantu dalam penyediaan infrastruktur pendidikan di desa dan meningkatkan profesionalisme pendidik. Tantangan dalam kolaborasi dan keterlibatan komunitas sekolah antara lain adalah tantangan komunikasi, konflik kepentingan, dan tantangan budaya dan tradisi. Oleh karena itu, kolaborasi dan keterlibatan komunitas sekolah harus diupayakan secara efektif dan berkelanjutan untuk meningkatkan mutu pendidikan.</w:t>
      </w:r>
    </w:p>
    <w:p w:rsidR="00B644DE" w:rsidRPr="00861B7F" w:rsidRDefault="00B644DE" w:rsidP="00AA2471">
      <w:pPr>
        <w:numPr>
          <w:ilvl w:val="0"/>
          <w:numId w:val="15"/>
        </w:numPr>
        <w:spacing w:after="0" w:line="360" w:lineRule="auto"/>
        <w:ind w:left="426"/>
        <w:contextualSpacing/>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Penggunaan teknologi pendidikan untuk mendukung perubahan</w:t>
      </w:r>
    </w:p>
    <w:p w:rsidR="00B644DE" w:rsidRPr="00861B7F" w:rsidRDefault="00B644DE" w:rsidP="00AA2471">
      <w:pPr>
        <w:spacing w:after="0" w:line="360" w:lineRule="auto"/>
        <w:ind w:left="426" w:firstLine="283"/>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Penggunaan teknologi pendidikan dapat mendukung perubahan kurikulum dengan berbagai cara. Teknologi dapat meningkatkan akses siswa terhadap informasi dan sumber belajar yang lebih variatif dan modern, serta memudahkan proses pembelajaran. Selain itu, teknologi juga dapat digunakan sebagai sarana pendukung bagi siswa dan pendidik, seperti penggunaan sumber daya digital dan aplikasi pembelajaran. Dalam konteks Kurikulum Merdeka di Indonesia, penggunaan teknologi juga menjadi salah satu aspek yang perlu dimanfaatkan, terutama dalam mendukung pembelajaran yang lebih relevan dan interaktif.</w:t>
      </w:r>
    </w:p>
    <w:p w:rsidR="00B644DE" w:rsidRPr="00861B7F" w:rsidRDefault="00B644DE" w:rsidP="00AA2471">
      <w:pPr>
        <w:spacing w:after="0" w:line="360" w:lineRule="auto"/>
        <w:ind w:left="426" w:firstLine="283"/>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Penggunaan teknologi dalam pendidikan juga dapat membuat peserta didik lebih nyaman dan tidak terkesan monoton, serta memungkinkan penyampaian informasi yang lebih variatif dan modern. Hal ini dapat membantu siswa memperoleh informasi dan pengetahuan yang lebih lengkap, serta meningkatkan motivasi belajar. Dalam konteks pengelolaan sumber daya pendidik, penggunaan teknologi juga dapat menjadi salah satu faktor yang mendukung peningkatan profesionalisme pendidik. Manajemen sumber daya pendidik yang baik juga mencakup pemanfaatan teknologi dalam mendukung proses pembelajaran dan pengembangan diri para pendidik. Penggunaan teknologi pendidikan dapat mendukung perubahan kurikulum dengan berbagai cara. Teknologi dapat meningkatkan akses siswa terhadap informasi dan sumber belajar yang lebih variatif dan modern, serta memudahkan proses pembelajaran. Selain itu, teknologi juga dapat digunakan sebagai sarana pendukung bagi siswa dan pendidik, seperti penggunaan sumber daya digital dan aplikasi pembelajaran. Dalam konteks Kurikulum Merdeka di Indonesia, penggunaan teknologi juga menjadi salah satu aspek yang perlu dimanfaatkan, terutama dalam mendukung pembelajaran yang lebih relevan dan interaktif.</w:t>
      </w:r>
    </w:p>
    <w:p w:rsidR="00B644DE" w:rsidRPr="00861B7F" w:rsidRDefault="00B644DE" w:rsidP="00AA2471">
      <w:pPr>
        <w:spacing w:after="0" w:line="360" w:lineRule="auto"/>
        <w:ind w:left="426" w:firstLine="283"/>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 xml:space="preserve">Penggunaan teknologi dalam pendidikan juga dapat membuat peserta didik lebih nyaman dan tidak terkesan monoton, serta memungkinkan penyampaian informasi yang lebih variatif dan modern. Hal ini dapat membantu siswa memperoleh informasi dan pengetahuan yang lebih lengkap, serta meningkatkan motivasi belajar. Dalam konteks pengelolaan sumber daya pendidik, penggunaan teknologi juga dapat menjadi salah satu </w:t>
      </w:r>
      <w:r w:rsidRPr="00861B7F">
        <w:rPr>
          <w:rFonts w:ascii="Times New Roman" w:eastAsia="Times New Roman" w:hAnsi="Times New Roman" w:cs="Times New Roman"/>
          <w:sz w:val="24"/>
          <w:szCs w:val="24"/>
        </w:rPr>
        <w:lastRenderedPageBreak/>
        <w:t>faktor yang mendukung peningkatan profesionalisme pendidik. Manajemen sumber daya pendidik yang baik juga mencakup pemanfaatan teknologi dalam mendukung proses pembelajaran dan pengembangan diri para pendidik. Dengan demikian, penggunaan teknologi pendidikan dapat menjadi salah satu upaya yang mendukung perubahan kurikulum, peningkatan kualitas pembelajaran, dan peningkatan profesionalisme pendidik.</w:t>
      </w:r>
    </w:p>
    <w:p w:rsidR="00B644DE" w:rsidRPr="00861B7F" w:rsidRDefault="00B644DE" w:rsidP="00AA2471">
      <w:pPr>
        <w:spacing w:after="0" w:line="360" w:lineRule="auto"/>
        <w:jc w:val="both"/>
        <w:rPr>
          <w:rFonts w:ascii="Times New Roman" w:eastAsia="Times New Roman" w:hAnsi="Times New Roman" w:cs="Times New Roman"/>
          <w:b/>
          <w:sz w:val="24"/>
          <w:szCs w:val="24"/>
        </w:rPr>
      </w:pPr>
      <w:r w:rsidRPr="00861B7F">
        <w:rPr>
          <w:rFonts w:ascii="Times New Roman" w:eastAsia="Times New Roman" w:hAnsi="Times New Roman" w:cs="Times New Roman"/>
          <w:b/>
          <w:sz w:val="24"/>
          <w:szCs w:val="24"/>
        </w:rPr>
        <w:t>Manfaat Dan Dampak Perubahan Kurikulum Di Sekolah</w:t>
      </w:r>
    </w:p>
    <w:p w:rsidR="00B644DE" w:rsidRPr="00861B7F" w:rsidRDefault="00B644DE" w:rsidP="00AA2471">
      <w:pPr>
        <w:numPr>
          <w:ilvl w:val="0"/>
          <w:numId w:val="16"/>
        </w:numPr>
        <w:spacing w:after="0" w:line="360" w:lineRule="auto"/>
        <w:ind w:left="426"/>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Peningkatan relevansi kurikulum dengan kebutuhan dunia kerja dapat dilakukan dengan berbagai cara, seperti bekerja sama dengan industri dan memperbarui kurikulum secara berkala. Universitas harus memastikan bahwa kurikulum yang disediakan mencerminkan perkembangan terkini dalam industri dan teknologi, sehingga mahasiswa dapat lulus dengan pengetahuan dan keterampilan yang relevan dan dapat dengan mudah terintegrasi ke dalam dunia kerja. Selain itu, penggunaan teknologi digital juga dapat membantu dalam meningkatkan relevansi kurikulum dengan kebutuhan dunia kerja, seperti penggunaan aplikasi yang menyediakan berbagai referensi bagi guru untuk mengembangkan keterampilan praktis dan pengetahuan. Perguruan tinggi juga harus memastikan bahwa mahasiswa mendapatkan keterampilan praktis dan pengetahuan yang relevan dengan kebutuhan dunia kerja. Oleh karena itu, relevansi kurikulum dengan kebutuhan dunia kerja harus menjadi tujuan peningkatan kualitas yang berkelanjutan, dan perguruan tinggi harus terus menyesuaikan kurikulum mereka dengan tuntutan dan perkembangan zaman.</w:t>
      </w:r>
    </w:p>
    <w:p w:rsidR="00B644DE" w:rsidRPr="00861B7F" w:rsidRDefault="00B644DE" w:rsidP="00AA2471">
      <w:pPr>
        <w:numPr>
          <w:ilvl w:val="0"/>
          <w:numId w:val="16"/>
        </w:numPr>
        <w:spacing w:after="0" w:line="360" w:lineRule="auto"/>
        <w:ind w:left="426"/>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Peningkatan kualitas pendidikan: Perubahan kurikulum diharapkan dapat meningkatkan kualitas pendidikan dengan menekankan pengembangan keterampilan yang relevan seperti kemampuan berkomunikasi, berpikir kritis, kreativitas, kolaborasi, pemecahan masalah, dan pemikiran inovatif.</w:t>
      </w:r>
    </w:p>
    <w:p w:rsidR="00B644DE" w:rsidRPr="00861B7F" w:rsidRDefault="00B644DE" w:rsidP="00AA2471">
      <w:pPr>
        <w:numPr>
          <w:ilvl w:val="0"/>
          <w:numId w:val="16"/>
        </w:numPr>
        <w:spacing w:after="0" w:line="360" w:lineRule="auto"/>
        <w:ind w:left="426"/>
        <w:contextualSpacing/>
        <w:jc w:val="both"/>
        <w:rPr>
          <w:rFonts w:ascii="Times New Roman" w:eastAsia="Times New Roman" w:hAnsi="Times New Roman" w:cs="Times New Roman"/>
          <w:sz w:val="24"/>
          <w:szCs w:val="24"/>
        </w:rPr>
      </w:pPr>
      <w:r w:rsidRPr="00861B7F">
        <w:rPr>
          <w:rFonts w:ascii="Times New Roman" w:eastAsia="Times New Roman" w:hAnsi="Times New Roman" w:cs="Times New Roman"/>
          <w:sz w:val="24"/>
          <w:szCs w:val="24"/>
        </w:rPr>
        <w:t>Fleksibilitas bagi guru: Kurikulum yang lebih fleksibel diharapkan dapat memberikan keleluasaan bagi guru dalam mengembangkan materi pembelajaran yang sesuai dengan kondisi satuan pendidikan</w:t>
      </w:r>
    </w:p>
    <w:p w:rsidR="00B644DE" w:rsidRPr="00861B7F" w:rsidRDefault="00B644DE" w:rsidP="00AA2471">
      <w:pPr>
        <w:spacing w:after="0" w:line="360" w:lineRule="auto"/>
        <w:jc w:val="both"/>
        <w:rPr>
          <w:rFonts w:ascii="Times New Roman" w:eastAsia="Times New Roman" w:hAnsi="Times New Roman" w:cs="Times New Roman"/>
          <w:sz w:val="24"/>
          <w:szCs w:val="24"/>
        </w:rPr>
      </w:pPr>
    </w:p>
    <w:p w:rsidR="00B644DE" w:rsidRPr="00861B7F" w:rsidRDefault="00B644DE" w:rsidP="00AA2471">
      <w:pPr>
        <w:keepNext/>
        <w:spacing w:after="0" w:line="360" w:lineRule="auto"/>
        <w:jc w:val="both"/>
        <w:outlineLvl w:val="0"/>
        <w:rPr>
          <w:rFonts w:ascii="Times New Roman" w:eastAsia="Times New Roman" w:hAnsi="Times New Roman" w:cs="Times New Roman"/>
          <w:b/>
          <w:bCs/>
          <w:sz w:val="24"/>
          <w:szCs w:val="24"/>
          <w:lang w:val="en-US"/>
        </w:rPr>
      </w:pPr>
      <w:r w:rsidRPr="00861B7F">
        <w:rPr>
          <w:rFonts w:ascii="Times New Roman" w:eastAsia="Times New Roman" w:hAnsi="Times New Roman" w:cs="Times New Roman"/>
          <w:b/>
          <w:bCs/>
          <w:sz w:val="24"/>
          <w:szCs w:val="24"/>
        </w:rPr>
        <w:t xml:space="preserve">KESIMPULAN </w:t>
      </w:r>
      <w:r w:rsidRPr="00861B7F">
        <w:rPr>
          <w:rFonts w:ascii="Times New Roman" w:eastAsia="Times New Roman" w:hAnsi="Times New Roman" w:cs="Times New Roman"/>
          <w:b/>
          <w:bCs/>
          <w:sz w:val="24"/>
          <w:szCs w:val="24"/>
          <w:lang w:val="en-US"/>
        </w:rPr>
        <w:t xml:space="preserve">DAN </w:t>
      </w:r>
      <w:r w:rsidRPr="00861B7F">
        <w:rPr>
          <w:rFonts w:ascii="Times New Roman" w:eastAsia="Times New Roman" w:hAnsi="Times New Roman" w:cs="Times New Roman"/>
          <w:b/>
          <w:bCs/>
          <w:sz w:val="24"/>
          <w:szCs w:val="24"/>
        </w:rPr>
        <w:t xml:space="preserve">SARAN </w:t>
      </w:r>
    </w:p>
    <w:p w:rsidR="00B644DE" w:rsidRPr="00861B7F" w:rsidRDefault="00B644DE" w:rsidP="00AA2471">
      <w:pPr>
        <w:keepNext/>
        <w:spacing w:after="0" w:line="360" w:lineRule="auto"/>
        <w:jc w:val="both"/>
        <w:outlineLvl w:val="1"/>
        <w:rPr>
          <w:rFonts w:ascii="Times New Roman" w:eastAsia="Times New Roman" w:hAnsi="Times New Roman" w:cs="Times New Roman"/>
          <w:b/>
          <w:bCs/>
          <w:iCs/>
          <w:sz w:val="24"/>
          <w:szCs w:val="24"/>
        </w:rPr>
      </w:pPr>
      <w:proofErr w:type="spellStart"/>
      <w:r w:rsidRPr="00861B7F">
        <w:rPr>
          <w:rFonts w:ascii="Times New Roman" w:eastAsia="Times New Roman" w:hAnsi="Times New Roman" w:cs="Times New Roman"/>
          <w:b/>
          <w:bCs/>
          <w:iCs/>
          <w:sz w:val="24"/>
          <w:szCs w:val="24"/>
          <w:lang w:val="en-US"/>
        </w:rPr>
        <w:t>Kesimpulan</w:t>
      </w:r>
      <w:proofErr w:type="spellEnd"/>
      <w:r w:rsidRPr="00861B7F">
        <w:rPr>
          <w:rFonts w:ascii="Times New Roman" w:eastAsia="Times New Roman" w:hAnsi="Times New Roman" w:cs="Times New Roman"/>
          <w:b/>
          <w:bCs/>
          <w:iCs/>
          <w:sz w:val="24"/>
          <w:szCs w:val="24"/>
        </w:rPr>
        <w:t xml:space="preserve"> </w:t>
      </w:r>
    </w:p>
    <w:p w:rsidR="00B644DE" w:rsidRPr="00861B7F" w:rsidRDefault="00B644DE" w:rsidP="00AA2471">
      <w:pPr>
        <w:spacing w:after="0" w:line="360" w:lineRule="auto"/>
        <w:ind w:firstLine="720"/>
        <w:jc w:val="both"/>
        <w:rPr>
          <w:rFonts w:ascii="Times New Roman" w:eastAsia="Times New Roman" w:hAnsi="Times New Roman" w:cs="Times New Roman"/>
          <w:sz w:val="24"/>
          <w:szCs w:val="24"/>
        </w:rPr>
      </w:pPr>
      <w:r w:rsidRPr="00861B7F">
        <w:rPr>
          <w:rFonts w:ascii="Times New Roman" w:eastAsia="Times New Roman" w:hAnsi="Times New Roman" w:cs="Times New Roman"/>
          <w:bCs/>
          <w:iCs/>
          <w:sz w:val="24"/>
          <w:szCs w:val="24"/>
        </w:rPr>
        <w:t xml:space="preserve">Berdasarkan hasil penelitian yang dilakukan, maka dapat ditarik kesimpulan perubahan kurikulum di sekolah membawa banyak tantangan bagi guru dan siswa. Guru harus siap belajar sebelum mengajar dan memiliki kecakapan, kreativitas, tanggung jawab, dan keahlian dalam menentukan metode dan media yang tepat untuk proses pembelajaran sesuai dengan kurikulum yang berlaku. Tantangan dan strategi dalam menghadapi perubahan kurikulum di sekolah dapat </w:t>
      </w:r>
      <w:r w:rsidRPr="00861B7F">
        <w:rPr>
          <w:rFonts w:ascii="Times New Roman" w:eastAsia="Times New Roman" w:hAnsi="Times New Roman" w:cs="Times New Roman"/>
          <w:bCs/>
          <w:iCs/>
          <w:sz w:val="24"/>
          <w:szCs w:val="24"/>
        </w:rPr>
        <w:lastRenderedPageBreak/>
        <w:t xml:space="preserve">dipahami melalui landasan teori tentang manajemen perubahan dan teori pembelajaran. Beberapa tantangan yang mungkin dihadapi antara lain resistensi dari guru atau staf, kurangnya sumber daya, dan kesulitan dalam mengubah pola pikir atau budaya organisasi. Sedangkan strategi yang dapat diterapkan meliputi membangun komunikasi yang efektif, melibatkan stakeholder secara aktif, menyediakan pelatihan dan dukungan yang memadai, serta mengimplementasikan perubahan secara bertahap dan strategi dalam menghadapi perubahan kurikulum di tingkat sekolah. </w:t>
      </w:r>
    </w:p>
    <w:p w:rsidR="00B644DE" w:rsidRPr="00861B7F" w:rsidRDefault="00B644DE" w:rsidP="00AA2471">
      <w:pPr>
        <w:keepNext/>
        <w:spacing w:after="0" w:line="360" w:lineRule="auto"/>
        <w:jc w:val="both"/>
        <w:outlineLvl w:val="1"/>
        <w:rPr>
          <w:rFonts w:ascii="Times New Roman" w:eastAsia="Times New Roman" w:hAnsi="Times New Roman" w:cs="Times New Roman"/>
          <w:b/>
          <w:bCs/>
          <w:i/>
          <w:color w:val="FF0000"/>
          <w:sz w:val="24"/>
          <w:szCs w:val="24"/>
        </w:rPr>
      </w:pPr>
      <w:r w:rsidRPr="00861B7F">
        <w:rPr>
          <w:rFonts w:ascii="Times New Roman" w:eastAsia="Times New Roman" w:hAnsi="Times New Roman" w:cs="Times New Roman"/>
          <w:b/>
          <w:bCs/>
          <w:iCs/>
          <w:sz w:val="24"/>
          <w:szCs w:val="24"/>
          <w:lang w:val="en-US"/>
        </w:rPr>
        <w:t>Saran</w:t>
      </w:r>
      <w:r w:rsidRPr="00861B7F">
        <w:rPr>
          <w:rFonts w:ascii="Times New Roman" w:eastAsia="Times New Roman" w:hAnsi="Times New Roman" w:cs="Times New Roman"/>
          <w:b/>
          <w:bCs/>
          <w:iCs/>
          <w:sz w:val="24"/>
          <w:szCs w:val="24"/>
        </w:rPr>
        <w:t xml:space="preserve"> </w:t>
      </w:r>
    </w:p>
    <w:p w:rsidR="00B644DE" w:rsidRPr="00861B7F" w:rsidRDefault="00B644DE" w:rsidP="00AA2471">
      <w:pPr>
        <w:keepNext/>
        <w:spacing w:after="0" w:line="360" w:lineRule="auto"/>
        <w:ind w:firstLine="720"/>
        <w:jc w:val="both"/>
        <w:outlineLvl w:val="1"/>
        <w:rPr>
          <w:rFonts w:ascii="Times New Roman" w:eastAsia="Times New Roman" w:hAnsi="Times New Roman" w:cs="Times New Roman"/>
          <w:b/>
          <w:bCs/>
          <w:i/>
          <w:color w:val="FF0000"/>
          <w:sz w:val="24"/>
          <w:szCs w:val="24"/>
        </w:rPr>
      </w:pPr>
      <w:r w:rsidRPr="00861B7F">
        <w:rPr>
          <w:rFonts w:ascii="Times New Roman" w:eastAsia="Times New Roman" w:hAnsi="Times New Roman" w:cs="Times New Roman"/>
          <w:iCs/>
          <w:sz w:val="24"/>
          <w:szCs w:val="24"/>
        </w:rPr>
        <w:t>Agar Perubahan kurikulum tidak menjadi penghambat serta tantangan bagi guru hendaknya seorang guru dapat menguasai bidangnya dengan lebih luas lagi. Kami berharap dengan adanya penelitian ini dapat memberikan edukasi yang jelas tentang strategi-strategi yang dapat dilakukan dalam menghadapi Perubahan kurikulum di sekolah serta kami menerima kritik dan saran dari para pembaca.</w:t>
      </w:r>
    </w:p>
    <w:p w:rsidR="00B644DE" w:rsidRDefault="00B644DE"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EF7322" w:rsidRDefault="00EF7322" w:rsidP="00AA2471">
      <w:pPr>
        <w:spacing w:after="0" w:line="360" w:lineRule="auto"/>
        <w:ind w:firstLine="567"/>
        <w:jc w:val="both"/>
        <w:rPr>
          <w:rFonts w:ascii="Times New Roman" w:eastAsia="Times New Roman" w:hAnsi="Times New Roman" w:cs="Times New Roman"/>
          <w:sz w:val="24"/>
          <w:szCs w:val="24"/>
        </w:rPr>
      </w:pPr>
    </w:p>
    <w:p w:rsidR="002324E5" w:rsidRDefault="002324E5" w:rsidP="00AA2471">
      <w:pPr>
        <w:spacing w:after="0" w:line="360" w:lineRule="auto"/>
        <w:ind w:firstLine="567"/>
        <w:jc w:val="both"/>
        <w:rPr>
          <w:rFonts w:ascii="Times New Roman" w:eastAsia="Times New Roman" w:hAnsi="Times New Roman" w:cs="Times New Roman"/>
          <w:sz w:val="24"/>
          <w:szCs w:val="24"/>
        </w:rPr>
      </w:pPr>
    </w:p>
    <w:p w:rsidR="002324E5" w:rsidRDefault="002324E5" w:rsidP="00AA2471">
      <w:pPr>
        <w:spacing w:after="0" w:line="360" w:lineRule="auto"/>
        <w:ind w:firstLine="567"/>
        <w:jc w:val="both"/>
        <w:rPr>
          <w:rFonts w:ascii="Times New Roman" w:eastAsia="Times New Roman" w:hAnsi="Times New Roman" w:cs="Times New Roman"/>
          <w:sz w:val="24"/>
          <w:szCs w:val="24"/>
        </w:rPr>
      </w:pPr>
    </w:p>
    <w:p w:rsidR="002324E5" w:rsidRDefault="002324E5" w:rsidP="00AA2471">
      <w:pPr>
        <w:spacing w:after="0" w:line="360" w:lineRule="auto"/>
        <w:ind w:firstLine="567"/>
        <w:jc w:val="both"/>
        <w:rPr>
          <w:rFonts w:ascii="Times New Roman" w:eastAsia="Times New Roman" w:hAnsi="Times New Roman" w:cs="Times New Roman"/>
          <w:sz w:val="24"/>
          <w:szCs w:val="24"/>
        </w:rPr>
      </w:pPr>
    </w:p>
    <w:p w:rsidR="002324E5" w:rsidRDefault="002324E5" w:rsidP="00AA2471">
      <w:pPr>
        <w:spacing w:after="0" w:line="360" w:lineRule="auto"/>
        <w:ind w:firstLine="567"/>
        <w:jc w:val="both"/>
        <w:rPr>
          <w:rFonts w:ascii="Times New Roman" w:eastAsia="Times New Roman" w:hAnsi="Times New Roman" w:cs="Times New Roman"/>
          <w:sz w:val="24"/>
          <w:szCs w:val="24"/>
        </w:rPr>
      </w:pPr>
    </w:p>
    <w:p w:rsidR="002324E5" w:rsidRDefault="002324E5" w:rsidP="00AA2471">
      <w:pPr>
        <w:spacing w:after="0" w:line="360" w:lineRule="auto"/>
        <w:ind w:firstLine="567"/>
        <w:jc w:val="both"/>
        <w:rPr>
          <w:rFonts w:ascii="Times New Roman" w:eastAsia="Times New Roman" w:hAnsi="Times New Roman" w:cs="Times New Roman"/>
          <w:sz w:val="24"/>
          <w:szCs w:val="24"/>
        </w:rPr>
      </w:pPr>
    </w:p>
    <w:p w:rsidR="002324E5" w:rsidRPr="00861B7F" w:rsidRDefault="002324E5" w:rsidP="00AA2471">
      <w:pPr>
        <w:spacing w:after="0" w:line="360" w:lineRule="auto"/>
        <w:ind w:firstLine="567"/>
        <w:jc w:val="both"/>
        <w:rPr>
          <w:rFonts w:ascii="Times New Roman" w:eastAsia="Times New Roman" w:hAnsi="Times New Roman" w:cs="Times New Roman"/>
          <w:sz w:val="24"/>
          <w:szCs w:val="24"/>
        </w:rPr>
      </w:pPr>
    </w:p>
    <w:p w:rsidR="00B644DE" w:rsidRPr="00B644DE" w:rsidRDefault="00B644DE" w:rsidP="00AA2471">
      <w:pPr>
        <w:keepNext/>
        <w:spacing w:after="0" w:line="360" w:lineRule="auto"/>
        <w:jc w:val="both"/>
        <w:outlineLvl w:val="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lastRenderedPageBreak/>
        <w:t xml:space="preserve">DAFTAR </w:t>
      </w:r>
      <w:r>
        <w:rPr>
          <w:rFonts w:ascii="Times New Roman" w:eastAsia="Times New Roman" w:hAnsi="Times New Roman" w:cs="Times New Roman"/>
          <w:b/>
          <w:bCs/>
          <w:sz w:val="24"/>
          <w:szCs w:val="24"/>
          <w:lang w:val="en-US"/>
        </w:rPr>
        <w:t>REFERENSI</w:t>
      </w:r>
    </w:p>
    <w:sdt>
      <w:sdtPr>
        <w:rPr>
          <w:rFonts w:ascii="Times New Roman" w:eastAsia="Times New Roman" w:hAnsi="Times New Roman" w:cs="Times New Roman"/>
          <w:sz w:val="24"/>
          <w:szCs w:val="24"/>
        </w:rPr>
        <w:id w:val="111145805"/>
        <w:bibliography/>
      </w:sdtPr>
      <w:sdtEndPr/>
      <w:sdtContent>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sz w:val="24"/>
              <w:szCs w:val="24"/>
            </w:rPr>
            <w:fldChar w:fldCharType="begin"/>
          </w:r>
          <w:r w:rsidRPr="00AA2471">
            <w:rPr>
              <w:rFonts w:ascii="Times New Roman" w:eastAsia="Times New Roman" w:hAnsi="Times New Roman" w:cs="Times New Roman"/>
              <w:sz w:val="24"/>
              <w:szCs w:val="24"/>
            </w:rPr>
            <w:instrText xml:space="preserve"> BIBLIOGRAPHY </w:instrText>
          </w:r>
          <w:r w:rsidRPr="00861B7F">
            <w:rPr>
              <w:rFonts w:ascii="Times New Roman" w:eastAsia="Times New Roman" w:hAnsi="Times New Roman" w:cs="Times New Roman"/>
              <w:sz w:val="24"/>
              <w:szCs w:val="24"/>
            </w:rPr>
            <w:fldChar w:fldCharType="separate"/>
          </w:r>
          <w:r w:rsidRPr="00861B7F">
            <w:rPr>
              <w:rFonts w:ascii="Times New Roman" w:eastAsia="Times New Roman" w:hAnsi="Times New Roman" w:cs="Times New Roman"/>
              <w:i/>
              <w:iCs/>
              <w:noProof/>
              <w:sz w:val="24"/>
              <w:szCs w:val="24"/>
            </w:rPr>
            <w:t>Keputusan Menteri Agama Nomor 347 Tahun 2022 tentang Pedoman Implementasi Kurikulum Merdeka pada Madrasah.</w:t>
          </w:r>
          <w:r w:rsidRPr="00861B7F">
            <w:rPr>
              <w:rFonts w:ascii="Times New Roman" w:eastAsia="Times New Roman" w:hAnsi="Times New Roman" w:cs="Times New Roman"/>
              <w:noProof/>
              <w:sz w:val="24"/>
              <w:szCs w:val="24"/>
            </w:rPr>
            <w:t xml:space="preserve"> (2022). Jakarta: Kementerian Agama.</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A, Y. (2023, January). </w:t>
          </w:r>
          <w:r w:rsidRPr="00861B7F">
            <w:rPr>
              <w:rFonts w:ascii="Times New Roman" w:eastAsia="Times New Roman" w:hAnsi="Times New Roman" w:cs="Times New Roman"/>
              <w:i/>
              <w:iCs/>
              <w:noProof/>
              <w:sz w:val="24"/>
              <w:szCs w:val="24"/>
            </w:rPr>
            <w:t>Tantangan Guru Hadapi Perubahan Kurikulum</w:t>
          </w:r>
          <w:r w:rsidRPr="00861B7F">
            <w:rPr>
              <w:rFonts w:ascii="Times New Roman" w:eastAsia="Times New Roman" w:hAnsi="Times New Roman" w:cs="Times New Roman"/>
              <w:noProof/>
              <w:sz w:val="24"/>
              <w:szCs w:val="24"/>
            </w:rPr>
            <w:t>. Diambil kembali dari gurudikdas.kemdikbud.go.id: https://gurudikdas.kemdikbud.go.id/news/tantangan-guru-hadapi-perubahan-kurikulum</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Bruner, J. S. (1960). </w:t>
          </w:r>
          <w:r w:rsidRPr="00861B7F">
            <w:rPr>
              <w:rFonts w:ascii="Times New Roman" w:eastAsia="Times New Roman" w:hAnsi="Times New Roman" w:cs="Times New Roman"/>
              <w:i/>
              <w:iCs/>
              <w:noProof/>
              <w:sz w:val="24"/>
              <w:szCs w:val="24"/>
            </w:rPr>
            <w:t>The process of education.</w:t>
          </w:r>
          <w:r w:rsidRPr="00861B7F">
            <w:rPr>
              <w:rFonts w:ascii="Times New Roman" w:eastAsia="Times New Roman" w:hAnsi="Times New Roman" w:cs="Times New Roman"/>
              <w:noProof/>
              <w:sz w:val="24"/>
              <w:szCs w:val="24"/>
            </w:rPr>
            <w:t xml:space="preserve"> Harvard Unive. Press.</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Hall, G., &amp; Hord, S. (2014). </w:t>
          </w:r>
          <w:r w:rsidRPr="00861B7F">
            <w:rPr>
              <w:rFonts w:ascii="Times New Roman" w:eastAsia="Times New Roman" w:hAnsi="Times New Roman" w:cs="Times New Roman"/>
              <w:i/>
              <w:iCs/>
              <w:noProof/>
              <w:sz w:val="24"/>
              <w:szCs w:val="24"/>
            </w:rPr>
            <w:t>Implementing Change: Patterns, Principles, and Potholes (4th Edition) 4th Edition.</w:t>
          </w:r>
          <w:r w:rsidRPr="00861B7F">
            <w:rPr>
              <w:rFonts w:ascii="Times New Roman" w:eastAsia="Times New Roman" w:hAnsi="Times New Roman" w:cs="Times New Roman"/>
              <w:noProof/>
              <w:sz w:val="24"/>
              <w:szCs w:val="24"/>
            </w:rPr>
            <w:t xml:space="preserve"> Pearson.</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Hidayat, W., &amp; Fadilah, Z. (2023). Model dan strategi dalam menghadapi perubahan di SMA MUHAMMADIYAH 04 KOTA BANDUNG. </w:t>
          </w:r>
          <w:r w:rsidRPr="00861B7F">
            <w:rPr>
              <w:rFonts w:ascii="Times New Roman" w:eastAsia="Times New Roman" w:hAnsi="Times New Roman" w:cs="Times New Roman"/>
              <w:i/>
              <w:iCs/>
              <w:noProof/>
              <w:sz w:val="24"/>
              <w:szCs w:val="24"/>
            </w:rPr>
            <w:t>Jurnal Administrasi Pendidikan Islam, 5</w:t>
          </w:r>
          <w:r w:rsidRPr="00861B7F">
            <w:rPr>
              <w:rFonts w:ascii="Times New Roman" w:eastAsia="Times New Roman" w:hAnsi="Times New Roman" w:cs="Times New Roman"/>
              <w:noProof/>
              <w:sz w:val="24"/>
              <w:szCs w:val="24"/>
            </w:rPr>
            <w:t>(1), 1-8.</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Putri, R. (2019). PENGARUH KEBIJAKAN PERUBAHAN KURIKULUM TERHADAP PEMBELAJARAN DISEKOLAH.</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Senge, P. M. (2006). </w:t>
          </w:r>
          <w:r w:rsidRPr="00861B7F">
            <w:rPr>
              <w:rFonts w:ascii="Times New Roman" w:eastAsia="Times New Roman" w:hAnsi="Times New Roman" w:cs="Times New Roman"/>
              <w:i/>
              <w:iCs/>
              <w:noProof/>
              <w:sz w:val="24"/>
              <w:szCs w:val="24"/>
            </w:rPr>
            <w:t>The fifth discipline: The art and practice of the learning organization.</w:t>
          </w:r>
          <w:r w:rsidRPr="00861B7F">
            <w:rPr>
              <w:rFonts w:ascii="Times New Roman" w:eastAsia="Times New Roman" w:hAnsi="Times New Roman" w:cs="Times New Roman"/>
              <w:noProof/>
              <w:sz w:val="24"/>
              <w:szCs w:val="24"/>
            </w:rPr>
            <w:t xml:space="preserve"> Random House.</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Stenhouse, L. (1975). </w:t>
          </w:r>
          <w:r w:rsidRPr="00861B7F">
            <w:rPr>
              <w:rFonts w:ascii="Times New Roman" w:eastAsia="Times New Roman" w:hAnsi="Times New Roman" w:cs="Times New Roman"/>
              <w:i/>
              <w:iCs/>
              <w:noProof/>
              <w:sz w:val="24"/>
              <w:szCs w:val="24"/>
            </w:rPr>
            <w:t>An introduction to curriculum research and development.</w:t>
          </w:r>
          <w:r w:rsidRPr="00861B7F">
            <w:rPr>
              <w:rFonts w:ascii="Times New Roman" w:eastAsia="Times New Roman" w:hAnsi="Times New Roman" w:cs="Times New Roman"/>
              <w:noProof/>
              <w:sz w:val="24"/>
              <w:szCs w:val="24"/>
            </w:rPr>
            <w:t xml:space="preserve"> London: Heinemann.</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Taba, H. (1962). </w:t>
          </w:r>
          <w:r w:rsidRPr="00861B7F">
            <w:rPr>
              <w:rFonts w:ascii="Times New Roman" w:eastAsia="Times New Roman" w:hAnsi="Times New Roman" w:cs="Times New Roman"/>
              <w:i/>
              <w:iCs/>
              <w:noProof/>
              <w:sz w:val="24"/>
              <w:szCs w:val="24"/>
            </w:rPr>
            <w:t>Curriculum development: Theory and practice.</w:t>
          </w:r>
          <w:r w:rsidRPr="00861B7F">
            <w:rPr>
              <w:rFonts w:ascii="Times New Roman" w:eastAsia="Times New Roman" w:hAnsi="Times New Roman" w:cs="Times New Roman"/>
              <w:noProof/>
              <w:sz w:val="24"/>
              <w:szCs w:val="24"/>
            </w:rPr>
            <w:t xml:space="preserve"> New York: Harcourt, Brace &amp; World.</w:t>
          </w:r>
        </w:p>
        <w:p w:rsidR="00B644DE" w:rsidRPr="00861B7F" w:rsidRDefault="00B644DE" w:rsidP="00AA2471">
          <w:pPr>
            <w:spacing w:after="120" w:line="240" w:lineRule="auto"/>
            <w:ind w:left="720" w:hanging="720"/>
            <w:jc w:val="both"/>
            <w:rPr>
              <w:rFonts w:ascii="Times New Roman" w:eastAsia="Times New Roman" w:hAnsi="Times New Roman" w:cs="Times New Roman"/>
              <w:noProof/>
              <w:sz w:val="24"/>
              <w:szCs w:val="24"/>
            </w:rPr>
          </w:pPr>
          <w:r w:rsidRPr="00861B7F">
            <w:rPr>
              <w:rFonts w:ascii="Times New Roman" w:eastAsia="Times New Roman" w:hAnsi="Times New Roman" w:cs="Times New Roman"/>
              <w:noProof/>
              <w:sz w:val="24"/>
              <w:szCs w:val="24"/>
            </w:rPr>
            <w:t xml:space="preserve">Zed, M. (2014). </w:t>
          </w:r>
          <w:r w:rsidRPr="00861B7F">
            <w:rPr>
              <w:rFonts w:ascii="Times New Roman" w:eastAsia="Times New Roman" w:hAnsi="Times New Roman" w:cs="Times New Roman"/>
              <w:i/>
              <w:iCs/>
              <w:noProof/>
              <w:sz w:val="24"/>
              <w:szCs w:val="24"/>
            </w:rPr>
            <w:t>Metode Penelitian Kepustakaan.</w:t>
          </w:r>
          <w:r w:rsidRPr="00861B7F">
            <w:rPr>
              <w:rFonts w:ascii="Times New Roman" w:eastAsia="Times New Roman" w:hAnsi="Times New Roman" w:cs="Times New Roman"/>
              <w:noProof/>
              <w:sz w:val="24"/>
              <w:szCs w:val="24"/>
            </w:rPr>
            <w:t xml:space="preserve"> Jakarta: Yayasan Obor Indonesia.</w:t>
          </w:r>
        </w:p>
        <w:p w:rsidR="00923EFE" w:rsidRPr="00923EFE" w:rsidRDefault="00B644DE" w:rsidP="00AA2471">
          <w:pPr>
            <w:spacing w:after="120" w:line="240" w:lineRule="auto"/>
            <w:jc w:val="both"/>
            <w:rPr>
              <w:rFonts w:ascii="Times New Roman" w:eastAsia="Times New Roman" w:hAnsi="Times New Roman" w:cs="Times New Roman"/>
              <w:b/>
              <w:sz w:val="28"/>
              <w:szCs w:val="24"/>
              <w:lang w:val="en-US"/>
            </w:rPr>
          </w:pPr>
          <w:r w:rsidRPr="00861B7F">
            <w:rPr>
              <w:rFonts w:ascii="Times New Roman" w:eastAsia="Times New Roman" w:hAnsi="Times New Roman" w:cs="Times New Roman"/>
              <w:b/>
              <w:bCs/>
              <w:noProof/>
              <w:sz w:val="24"/>
              <w:szCs w:val="24"/>
            </w:rPr>
            <w:fldChar w:fldCharType="end"/>
          </w:r>
          <w:r>
            <w:rPr>
              <w:rFonts w:ascii="Times New Roman" w:eastAsia="Times New Roman" w:hAnsi="Times New Roman" w:cs="Times New Roman"/>
              <w:b/>
              <w:bCs/>
              <w:noProof/>
              <w:sz w:val="24"/>
              <w:szCs w:val="24"/>
              <w:lang w:val="en-US"/>
            </w:rPr>
            <w:tab/>
          </w:r>
        </w:p>
      </w:sdtContent>
    </w:sdt>
    <w:sectPr w:rsidR="00923EFE" w:rsidRPr="00923EFE" w:rsidSect="00EF7322">
      <w:headerReference w:type="even" r:id="rId14"/>
      <w:headerReference w:type="default" r:id="rId15"/>
      <w:footerReference w:type="default" r:id="rId16"/>
      <w:headerReference w:type="first" r:id="rId17"/>
      <w:footerReference w:type="first" r:id="rId18"/>
      <w:pgSz w:w="11930" w:h="16850"/>
      <w:pgMar w:top="1440" w:right="1440" w:bottom="1440" w:left="1440" w:header="0" w:footer="0" w:gutter="0"/>
      <w:pgNumType w:start="17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C67" w:rsidRDefault="00CE2C67">
      <w:pPr>
        <w:spacing w:after="0" w:line="240" w:lineRule="auto"/>
      </w:pPr>
      <w:r>
        <w:separator/>
      </w:r>
    </w:p>
  </w:endnote>
  <w:endnote w:type="continuationSeparator" w:id="0">
    <w:p w:rsidR="00CE2C67" w:rsidRDefault="00CE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intessential">
    <w:altName w:val="Times New Roman"/>
    <w:charset w:val="00"/>
    <w:family w:val="auto"/>
    <w:pitch w:val="default"/>
  </w:font>
  <w:font w:name="Libre Baskerville">
    <w:altName w:val="Times New Roman"/>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22" w:rsidRPr="006C057F" w:rsidRDefault="00EF7322" w:rsidP="00EF7322">
    <w:pPr>
      <w:widowControl w:val="0"/>
      <w:tabs>
        <w:tab w:val="center" w:pos="4513"/>
        <w:tab w:val="right" w:pos="9026"/>
      </w:tabs>
      <w:autoSpaceDE w:val="0"/>
      <w:autoSpaceDN w:val="0"/>
      <w:spacing w:after="0" w:line="240" w:lineRule="auto"/>
      <w:rPr>
        <w:rFonts w:ascii="Tahoma" w:eastAsia="Tahoma" w:hAnsi="Tahoma" w:cs="Tahoma"/>
        <w:bCs/>
        <w:sz w:val="18"/>
        <w:szCs w:val="20"/>
        <w:lang w:val="id"/>
      </w:rPr>
    </w:pPr>
    <w:r w:rsidRPr="006C057F">
      <w:rPr>
        <w:rFonts w:eastAsia="Times New Roman"/>
        <w:bCs/>
        <w:noProof/>
        <w:sz w:val="20"/>
        <w:lang w:eastAsia="id-ID"/>
      </w:rPr>
      <mc:AlternateContent>
        <mc:Choice Requires="wps">
          <w:drawing>
            <wp:anchor distT="0" distB="0" distL="114299" distR="114299" simplePos="0" relativeHeight="251657216" behindDoc="0" locked="0" layoutInCell="1" hidden="0" allowOverlap="1" wp14:anchorId="2E10710D" wp14:editId="47CDDE35">
              <wp:simplePos x="0" y="0"/>
              <wp:positionH relativeFrom="column">
                <wp:posOffset>297815</wp:posOffset>
              </wp:positionH>
              <wp:positionV relativeFrom="paragraph">
                <wp:posOffset>-69215</wp:posOffset>
              </wp:positionV>
              <wp:extent cx="0" cy="360000"/>
              <wp:effectExtent l="0" t="0" r="0" b="0"/>
              <wp:wrapNone/>
              <wp:docPr id="19" name="Straight Arrow Connector 19"/>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B2DC071" id="_x0000_t32" coordsize="21600,21600" o:spt="32" o:oned="t" path="m,l21600,21600e" filled="f">
              <v:path arrowok="t" fillok="f" o:connecttype="none"/>
              <o:lock v:ext="edit" shapetype="t"/>
            </v:shapetype>
            <v:shape id="Straight Arrow Connector 19" o:spid="_x0000_s1026" type="#_x0000_t32" style="position:absolute;margin-left:23.45pt;margin-top:-5.45pt;width:0;height:28.35pt;z-index:25165721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" strokeweight="1pt"/>
          </w:pict>
        </mc:Fallback>
      </mc:AlternateContent>
    </w:r>
    <w:r w:rsidRPr="006C057F">
      <w:rPr>
        <w:rFonts w:ascii="Tahoma" w:eastAsia="Tahoma" w:hAnsi="Tahoma" w:cs="Tahoma"/>
        <w:sz w:val="18"/>
        <w:szCs w:val="20"/>
        <w:lang w:val="id"/>
      </w:rPr>
      <w:fldChar w:fldCharType="begin"/>
    </w:r>
    <w:r w:rsidRPr="006C057F">
      <w:rPr>
        <w:rFonts w:ascii="Tahoma" w:eastAsia="Tahoma" w:hAnsi="Tahoma" w:cs="Tahoma"/>
        <w:sz w:val="18"/>
        <w:szCs w:val="20"/>
        <w:lang w:val="id"/>
      </w:rPr>
      <w:instrText>PAGE</w:instrText>
    </w:r>
    <w:r w:rsidRPr="006C057F">
      <w:rPr>
        <w:rFonts w:ascii="Tahoma" w:eastAsia="Tahoma" w:hAnsi="Tahoma" w:cs="Tahoma"/>
        <w:sz w:val="18"/>
        <w:szCs w:val="20"/>
        <w:lang w:val="id"/>
      </w:rPr>
      <w:fldChar w:fldCharType="separate"/>
    </w:r>
    <w:r w:rsidR="00AA2471">
      <w:rPr>
        <w:rFonts w:ascii="Tahoma" w:eastAsia="Tahoma" w:hAnsi="Tahoma" w:cs="Tahoma"/>
        <w:noProof/>
        <w:sz w:val="18"/>
        <w:szCs w:val="20"/>
        <w:lang w:val="id"/>
      </w:rPr>
      <w:t>177</w:t>
    </w:r>
    <w:r w:rsidRPr="006C057F">
      <w:rPr>
        <w:rFonts w:ascii="Tahoma" w:eastAsia="Tahoma" w:hAnsi="Tahoma" w:cs="Tahoma"/>
        <w:sz w:val="18"/>
        <w:szCs w:val="20"/>
        <w:lang w:val="id"/>
      </w:rPr>
      <w:fldChar w:fldCharType="end"/>
    </w:r>
    <w:r w:rsidRPr="006C057F">
      <w:rPr>
        <w:rFonts w:ascii="Tahoma" w:eastAsia="Tahoma" w:hAnsi="Tahoma" w:cs="Tahoma"/>
        <w:sz w:val="18"/>
        <w:szCs w:val="20"/>
        <w:lang w:val="id"/>
      </w:rPr>
      <w:t xml:space="preserve">      </w:t>
    </w:r>
    <w:r w:rsidRPr="006C057F">
      <w:rPr>
        <w:rFonts w:ascii="Tahoma" w:eastAsia="Tahoma" w:hAnsi="Tahoma" w:cs="Tahoma"/>
        <w:b/>
        <w:sz w:val="18"/>
        <w:szCs w:val="20"/>
        <w:lang w:val="id"/>
      </w:rPr>
      <w:t xml:space="preserve">Jurnal Bima: Pusat Publikasi Ilmu Pendidikan bahasa dan Sastra </w:t>
    </w:r>
    <w:r w:rsidRPr="006C057F">
      <w:rPr>
        <w:rFonts w:ascii="Tahoma" w:eastAsia="Tahoma" w:hAnsi="Tahoma" w:cs="Tahoma"/>
        <w:b/>
        <w:sz w:val="18"/>
        <w:szCs w:val="20"/>
      </w:rPr>
      <w:t xml:space="preserve">- </w:t>
    </w:r>
    <w:r w:rsidRPr="006C057F">
      <w:rPr>
        <w:rFonts w:ascii="Tahoma" w:eastAsia="Tahoma" w:hAnsi="Tahoma" w:cs="Tahoma"/>
        <w:bCs/>
        <w:sz w:val="18"/>
        <w:szCs w:val="20"/>
        <w:lang w:val="id"/>
      </w:rPr>
      <w:t>Vol.</w:t>
    </w:r>
    <w:r w:rsidRPr="006C057F">
      <w:rPr>
        <w:rFonts w:ascii="Tahoma" w:eastAsia="Tahoma" w:hAnsi="Tahoma" w:cs="Tahoma"/>
        <w:bCs/>
        <w:sz w:val="18"/>
        <w:szCs w:val="20"/>
      </w:rPr>
      <w:t>2</w:t>
    </w:r>
    <w:r w:rsidRPr="006C057F">
      <w:rPr>
        <w:rFonts w:ascii="Tahoma" w:eastAsia="Tahoma" w:hAnsi="Tahoma" w:cs="Tahoma"/>
        <w:bCs/>
        <w:sz w:val="18"/>
        <w:szCs w:val="20"/>
        <w:lang w:val="id"/>
      </w:rPr>
      <w:t>, No.</w:t>
    </w:r>
    <w:r w:rsidRPr="006C057F">
      <w:rPr>
        <w:rFonts w:ascii="Tahoma" w:eastAsia="Tahoma" w:hAnsi="Tahoma" w:cs="Tahoma"/>
        <w:bCs/>
        <w:sz w:val="18"/>
        <w:szCs w:val="20"/>
      </w:rPr>
      <w:t>1</w:t>
    </w:r>
    <w:r w:rsidRPr="006C057F">
      <w:rPr>
        <w:rFonts w:ascii="Tahoma" w:eastAsia="Tahoma" w:hAnsi="Tahoma" w:cs="Tahoma"/>
        <w:bCs/>
        <w:sz w:val="18"/>
        <w:szCs w:val="20"/>
        <w:lang w:val="id"/>
      </w:rPr>
      <w:t xml:space="preserve">, </w:t>
    </w:r>
    <w:r w:rsidRPr="006C057F">
      <w:rPr>
        <w:rFonts w:ascii="Tahoma" w:eastAsia="Tahoma" w:hAnsi="Tahoma" w:cs="Tahoma"/>
        <w:bCs/>
        <w:sz w:val="18"/>
        <w:szCs w:val="20"/>
      </w:rPr>
      <w:t>Maret</w:t>
    </w:r>
    <w:r w:rsidRPr="006C057F">
      <w:rPr>
        <w:rFonts w:ascii="Tahoma" w:eastAsia="Tahoma" w:hAnsi="Tahoma" w:cs="Tahoma"/>
        <w:bCs/>
        <w:sz w:val="18"/>
        <w:szCs w:val="20"/>
        <w:lang w:val="id"/>
      </w:rPr>
      <w:t xml:space="preserve"> 202</w:t>
    </w:r>
    <w:r w:rsidRPr="006C057F">
      <w:rPr>
        <w:rFonts w:ascii="Tahoma" w:eastAsia="Tahoma" w:hAnsi="Tahoma" w:cs="Tahoma"/>
        <w:bCs/>
        <w:sz w:val="18"/>
        <w:szCs w:val="20"/>
      </w:rPr>
      <w:t>4</w:t>
    </w:r>
    <w:r w:rsidRPr="006C057F">
      <w:rPr>
        <w:rFonts w:ascii="Tahoma" w:eastAsia="Tahoma" w:hAnsi="Tahoma" w:cs="Tahoma"/>
        <w:bCs/>
        <w:sz w:val="18"/>
        <w:szCs w:val="20"/>
        <w:lang w:val="id"/>
      </w:rPr>
      <w:t xml:space="preserve"> </w:t>
    </w:r>
    <w:r w:rsidRPr="006C057F">
      <w:rPr>
        <w:rFonts w:eastAsia="Times New Roman"/>
        <w:bCs/>
        <w:noProof/>
        <w:sz w:val="20"/>
        <w:lang w:eastAsia="id-ID"/>
      </w:rPr>
      <mc:AlternateContent>
        <mc:Choice Requires="wps">
          <w:drawing>
            <wp:anchor distT="0" distB="0" distL="114300" distR="114300" simplePos="0" relativeHeight="251662336" behindDoc="0" locked="0" layoutInCell="1" hidden="0" allowOverlap="1" wp14:anchorId="3FD272F7" wp14:editId="07915429">
              <wp:simplePos x="0" y="0"/>
              <wp:positionH relativeFrom="column">
                <wp:posOffset>355600</wp:posOffset>
              </wp:positionH>
              <wp:positionV relativeFrom="paragraph">
                <wp:posOffset>152400</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5915F072" id="Straight Arrow Connector 22" o:spid="_x0000_s1026" type="#_x0000_t32" style="position:absolute;margin-left:28pt;margin-top:12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" strokecolor="windowText">
              <v:stroke startarrowwidth="narrow" startarrowlength="short" endarrowwidth="narrow" endarrowlength="short" joinstyle="miter"/>
            </v:shape>
          </w:pict>
        </mc:Fallback>
      </mc:AlternateContent>
    </w:r>
  </w:p>
  <w:p w:rsidR="00EF7322" w:rsidRPr="006C057F" w:rsidRDefault="00EF7322" w:rsidP="00EF7322">
    <w:pPr>
      <w:widowControl w:val="0"/>
      <w:pBdr>
        <w:top w:val="nil"/>
        <w:left w:val="nil"/>
        <w:bottom w:val="nil"/>
        <w:right w:val="nil"/>
        <w:between w:val="nil"/>
      </w:pBdr>
      <w:tabs>
        <w:tab w:val="center" w:pos="4513"/>
        <w:tab w:val="right" w:pos="9026"/>
      </w:tabs>
      <w:autoSpaceDE w:val="0"/>
      <w:autoSpaceDN w:val="0"/>
      <w:spacing w:after="0" w:line="240" w:lineRule="auto"/>
      <w:rPr>
        <w:rFonts w:eastAsia="Times New Roman"/>
        <w:bCs/>
        <w:color w:val="000000"/>
        <w:sz w:val="20"/>
        <w:lang w:val="id"/>
      </w:rPr>
    </w:pPr>
  </w:p>
  <w:p w:rsidR="00EF7322" w:rsidRDefault="00EF7322" w:rsidP="00EF7322">
    <w:pPr>
      <w:pStyle w:val="Footer"/>
      <w:rPr>
        <w:rFonts w:eastAsia="Times New Roman"/>
        <w:color w:val="000000"/>
        <w:sz w:val="20"/>
        <w:lang w:val="id"/>
      </w:rPr>
    </w:pPr>
  </w:p>
  <w:p w:rsidR="00EF7322" w:rsidRPr="00EF7322" w:rsidRDefault="00EF7322" w:rsidP="00EF7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22" w:rsidRPr="006C057F" w:rsidRDefault="00EF7322" w:rsidP="00EF7322">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6C057F">
      <w:rPr>
        <w:rFonts w:ascii="Arial" w:eastAsia="Arial" w:hAnsi="Arial" w:cs="Arial"/>
        <w:i/>
        <w:color w:val="000000"/>
        <w:sz w:val="20"/>
        <w:szCs w:val="20"/>
      </w:rPr>
      <w:t xml:space="preserve">Received </w:t>
    </w:r>
    <w:r>
      <w:rPr>
        <w:rFonts w:ascii="Arial" w:eastAsia="Arial" w:hAnsi="Arial" w:cs="Arial"/>
        <w:i/>
        <w:color w:val="000000"/>
        <w:sz w:val="20"/>
        <w:szCs w:val="20"/>
      </w:rPr>
      <w:t>Desember</w:t>
    </w:r>
    <w:r w:rsidRPr="006C057F">
      <w:rPr>
        <w:rFonts w:ascii="Arial" w:eastAsia="Arial" w:hAnsi="Arial" w:cs="Arial"/>
        <w:i/>
        <w:color w:val="000000"/>
        <w:sz w:val="20"/>
        <w:szCs w:val="20"/>
      </w:rPr>
      <w:t xml:space="preserve"> </w:t>
    </w:r>
    <w:r>
      <w:rPr>
        <w:rFonts w:ascii="Arial" w:eastAsia="Arial" w:hAnsi="Arial" w:cs="Arial"/>
        <w:i/>
        <w:color w:val="000000"/>
        <w:sz w:val="20"/>
        <w:szCs w:val="20"/>
      </w:rPr>
      <w:t>12</w:t>
    </w:r>
    <w:r w:rsidRPr="006C057F">
      <w:rPr>
        <w:rFonts w:ascii="Arial" w:eastAsia="Arial" w:hAnsi="Arial" w:cs="Arial"/>
        <w:i/>
        <w:color w:val="000000"/>
        <w:sz w:val="20"/>
        <w:szCs w:val="20"/>
      </w:rPr>
      <w:t xml:space="preserve">, 2023; </w:t>
    </w:r>
    <w:r>
      <w:rPr>
        <w:rFonts w:ascii="Arial" w:eastAsia="Arial" w:hAnsi="Arial" w:cs="Arial"/>
        <w:i/>
        <w:color w:val="000000"/>
        <w:sz w:val="20"/>
        <w:szCs w:val="20"/>
      </w:rPr>
      <w:t>Accepted</w:t>
    </w:r>
    <w:r w:rsidRPr="006C057F">
      <w:rPr>
        <w:rFonts w:ascii="Arial" w:eastAsia="Arial" w:hAnsi="Arial" w:cs="Arial"/>
        <w:i/>
        <w:color w:val="000000"/>
        <w:sz w:val="20"/>
        <w:szCs w:val="20"/>
      </w:rPr>
      <w:t xml:space="preserve"> </w:t>
    </w:r>
    <w:r>
      <w:rPr>
        <w:rFonts w:ascii="Arial" w:eastAsia="Arial" w:hAnsi="Arial" w:cs="Arial"/>
        <w:i/>
        <w:color w:val="000000"/>
        <w:sz w:val="20"/>
        <w:szCs w:val="20"/>
      </w:rPr>
      <w:t>Januari 08</w:t>
    </w:r>
    <w:r w:rsidRPr="006C057F">
      <w:rPr>
        <w:rFonts w:ascii="Arial" w:eastAsia="Arial" w:hAnsi="Arial" w:cs="Arial"/>
        <w:i/>
        <w:color w:val="000000"/>
        <w:sz w:val="20"/>
        <w:szCs w:val="20"/>
      </w:rPr>
      <w:t>, 202</w:t>
    </w:r>
    <w:r>
      <w:rPr>
        <w:rFonts w:ascii="Arial" w:eastAsia="Arial" w:hAnsi="Arial" w:cs="Arial"/>
        <w:i/>
        <w:color w:val="000000"/>
        <w:sz w:val="20"/>
        <w:szCs w:val="20"/>
      </w:rPr>
      <w:t>4</w:t>
    </w:r>
    <w:r w:rsidRPr="006C057F">
      <w:rPr>
        <w:rFonts w:ascii="Arial" w:eastAsia="Arial" w:hAnsi="Arial" w:cs="Arial"/>
        <w:i/>
        <w:color w:val="000000"/>
        <w:sz w:val="20"/>
        <w:szCs w:val="20"/>
      </w:rPr>
      <w:t xml:space="preserve">; </w:t>
    </w:r>
    <w:r>
      <w:rPr>
        <w:rFonts w:ascii="Arial" w:eastAsia="Arial" w:hAnsi="Arial" w:cs="Arial"/>
        <w:i/>
        <w:color w:val="000000"/>
        <w:sz w:val="20"/>
        <w:szCs w:val="20"/>
      </w:rPr>
      <w:t>Published Maret 2</w:t>
    </w:r>
    <w:r w:rsidRPr="006C057F">
      <w:rPr>
        <w:rFonts w:ascii="Arial" w:eastAsia="Arial" w:hAnsi="Arial" w:cs="Arial"/>
        <w:i/>
        <w:color w:val="000000"/>
        <w:sz w:val="20"/>
        <w:szCs w:val="20"/>
      </w:rPr>
      <w:t>5, 202</w:t>
    </w:r>
    <w:r>
      <w:rPr>
        <w:rFonts w:ascii="Arial" w:eastAsia="Arial" w:hAnsi="Arial" w:cs="Arial"/>
        <w:i/>
        <w:color w:val="000000"/>
        <w:sz w:val="20"/>
        <w:szCs w:val="20"/>
      </w:rPr>
      <w:t>4</w:t>
    </w:r>
  </w:p>
  <w:p w:rsidR="00EF7322" w:rsidRPr="006C057F" w:rsidRDefault="00EF7322" w:rsidP="00EF732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sidRPr="006C057F">
      <w:rPr>
        <w:rFonts w:ascii="Libre Baskerville" w:eastAsia="Libre Baskerville" w:hAnsi="Libre Baskerville" w:cs="Libre Baskerville"/>
        <w:i/>
        <w:color w:val="000000"/>
        <w:sz w:val="20"/>
        <w:szCs w:val="20"/>
      </w:rPr>
      <w:t>*</w:t>
    </w:r>
    <w:r w:rsidRPr="00EF7322">
      <w:rPr>
        <w:rFonts w:ascii="Libre Baskerville" w:eastAsia="Libre Baskerville" w:hAnsi="Libre Baskerville" w:cs="Libre Baskerville"/>
        <w:color w:val="000000"/>
        <w:sz w:val="20"/>
        <w:szCs w:val="20"/>
      </w:rPr>
      <w:t>Deasy Yunita Siregar</w:t>
    </w:r>
    <w:r w:rsidRPr="006C057F">
      <w:rPr>
        <w:rFonts w:ascii="Libre Baskerville" w:eastAsia="Libre Baskerville" w:hAnsi="Libre Baskerville" w:cs="Libre Baskerville"/>
        <w:color w:val="000000"/>
        <w:sz w:val="20"/>
        <w:szCs w:val="20"/>
      </w:rPr>
      <w:t xml:space="preserve">, </w:t>
    </w:r>
    <w:hyperlink r:id="rId1" w:history="1">
      <w:r w:rsidRPr="00EF7322">
        <w:rPr>
          <w:rStyle w:val="Hyperlink"/>
          <w:rFonts w:ascii="Baskerville Old Face" w:hAnsi="Baskerville Old Face"/>
          <w:sz w:val="20"/>
        </w:rPr>
        <w:t>deasyyunita@uinsu.ac.id</w:t>
      </w:r>
    </w:hyperlink>
    <w:r w:rsidRPr="00EF7322">
      <w:rPr>
        <w:sz w:val="20"/>
      </w:rPr>
      <w:t xml:space="preserve"> </w:t>
    </w:r>
    <w:r w:rsidRPr="00EF7322">
      <w:rPr>
        <w:sz w:val="18"/>
      </w:rPr>
      <w:t xml:space="preserve"> </w:t>
    </w:r>
  </w:p>
  <w:p w:rsidR="00EF7322" w:rsidRPr="006C057F" w:rsidRDefault="00EF7322" w:rsidP="00EF732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EF7322" w:rsidRDefault="00EF7322" w:rsidP="00EF732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sidRPr="006C057F">
      <w:rPr>
        <w:noProof/>
        <w:lang w:eastAsia="id-ID"/>
      </w:rPr>
      <mc:AlternateContent>
        <mc:Choice Requires="wps">
          <w:drawing>
            <wp:anchor distT="0" distB="0" distL="114300" distR="114300" simplePos="0" relativeHeight="251653120" behindDoc="0" locked="0" layoutInCell="1" hidden="0" allowOverlap="1" wp14:anchorId="349D9A90" wp14:editId="1D3F57FD">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EF7322" w:rsidRDefault="00EF7322" w:rsidP="00EF7322">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49D9A90" id="Rectangle 658" o:spid="_x0000_s1026" style="position:absolute;margin-left:-5.45pt;margin-top:.55pt;width:45.75pt;height:15.85pt;rotation:180;flip:x;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EF7322" w:rsidRDefault="00EF7322" w:rsidP="00EF7322">
                    <w:pPr>
                      <w:spacing w:line="275" w:lineRule="auto"/>
                      <w:jc w:val="center"/>
                      <w:textDirection w:val="btLr"/>
                    </w:pPr>
                  </w:p>
                </w:txbxContent>
              </v:textbox>
              <w10:wrap anchorx="margin"/>
            </v:rect>
          </w:pict>
        </mc:Fallback>
      </mc:AlternateContent>
    </w:r>
  </w:p>
  <w:p w:rsidR="00EF7322" w:rsidRDefault="00EF7322" w:rsidP="00EF7322">
    <w:pPr>
      <w:pStyle w:val="Footer"/>
      <w:rPr>
        <w:rFonts w:ascii="Libre Baskerville" w:eastAsia="Libre Baskerville" w:hAnsi="Libre Baskerville" w:cs="Libre Baskerville"/>
        <w:color w:val="000000"/>
        <w:sz w:val="20"/>
        <w:szCs w:val="20"/>
      </w:rPr>
    </w:pPr>
  </w:p>
  <w:p w:rsidR="00EF7322" w:rsidRPr="00EF7322" w:rsidRDefault="00EF7322" w:rsidP="00EF7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C67" w:rsidRDefault="00CE2C67">
      <w:pPr>
        <w:spacing w:after="0" w:line="240" w:lineRule="auto"/>
      </w:pPr>
      <w:r>
        <w:separator/>
      </w:r>
    </w:p>
  </w:footnote>
  <w:footnote w:type="continuationSeparator" w:id="0">
    <w:p w:rsidR="00CE2C67" w:rsidRDefault="00CE2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22" w:rsidRPr="001A633A" w:rsidRDefault="00EF7322" w:rsidP="00EF7322">
    <w:pPr>
      <w:tabs>
        <w:tab w:val="center" w:pos="4680"/>
        <w:tab w:val="right" w:pos="9360"/>
      </w:tabs>
      <w:spacing w:after="0" w:line="240" w:lineRule="auto"/>
      <w:rPr>
        <w:rFonts w:ascii="Cambria" w:eastAsiaTheme="minorEastAsia" w:hAnsi="Cambria"/>
        <w:bCs/>
        <w:color w:val="000000"/>
      </w:rPr>
    </w:pPr>
  </w:p>
  <w:p w:rsidR="00EF7322" w:rsidRPr="001A633A" w:rsidRDefault="00EF7322" w:rsidP="00EF7322">
    <w:pPr>
      <w:tabs>
        <w:tab w:val="center" w:pos="4680"/>
        <w:tab w:val="right" w:pos="9360"/>
      </w:tabs>
      <w:spacing w:after="0" w:line="240" w:lineRule="auto"/>
      <w:jc w:val="right"/>
      <w:rPr>
        <w:rFonts w:ascii="Cambria" w:eastAsiaTheme="minorEastAsia" w:hAnsi="Cambria"/>
        <w:bCs/>
        <w:color w:val="000000"/>
      </w:rPr>
    </w:pPr>
  </w:p>
  <w:p w:rsidR="00EF7322" w:rsidRPr="001A633A" w:rsidRDefault="00EF7322" w:rsidP="00EF7322">
    <w:pPr>
      <w:tabs>
        <w:tab w:val="center" w:pos="4680"/>
        <w:tab w:val="right" w:pos="9360"/>
      </w:tabs>
      <w:spacing w:after="0" w:line="240" w:lineRule="auto"/>
      <w:jc w:val="right"/>
      <w:rPr>
        <w:rFonts w:ascii="Cambria" w:eastAsiaTheme="minorEastAsia" w:hAnsi="Cambria"/>
        <w:bCs/>
        <w:color w:val="000000"/>
      </w:rPr>
    </w:pPr>
  </w:p>
  <w:p w:rsidR="00EF7322" w:rsidRDefault="00EF7322" w:rsidP="00EF7322">
    <w:pPr>
      <w:tabs>
        <w:tab w:val="center" w:pos="4680"/>
        <w:tab w:val="right" w:pos="9360"/>
      </w:tabs>
      <w:spacing w:after="0" w:line="240" w:lineRule="auto"/>
      <w:jc w:val="right"/>
      <w:rPr>
        <w:rFonts w:ascii="Cambria" w:eastAsiaTheme="minorEastAsia" w:hAnsi="Cambria"/>
        <w:bCs/>
        <w:color w:val="000000"/>
      </w:rPr>
    </w:pPr>
  </w:p>
  <w:p w:rsidR="00EF7322" w:rsidRPr="00EF7322" w:rsidRDefault="00EF7322" w:rsidP="00EF7322">
    <w:pPr>
      <w:tabs>
        <w:tab w:val="center" w:pos="4680"/>
        <w:tab w:val="right" w:pos="9360"/>
      </w:tabs>
      <w:spacing w:after="0" w:line="240" w:lineRule="auto"/>
      <w:jc w:val="right"/>
      <w:rPr>
        <w:rFonts w:ascii="Cambria" w:eastAsiaTheme="minorEastAsia" w:hAnsi="Cambria"/>
        <w:bCs/>
        <w:color w:val="000000"/>
      </w:rPr>
    </w:pPr>
    <w:r w:rsidRPr="001A633A">
      <w:rPr>
        <w:rFonts w:ascii="Cambria" w:eastAsia="Times New Roman" w:hAnsi="Cambria"/>
        <w:bCs/>
        <w:noProof/>
        <w:color w:val="000000"/>
        <w:lang w:eastAsia="id-ID"/>
      </w:rPr>
      <mc:AlternateContent>
        <mc:Choice Requires="wps">
          <w:drawing>
            <wp:anchor distT="0" distB="0" distL="114300" distR="114300" simplePos="0" relativeHeight="251666432" behindDoc="0" locked="0" layoutInCell="1" allowOverlap="1" wp14:anchorId="64E372F3" wp14:editId="04BDB996">
              <wp:simplePos x="0" y="0"/>
              <wp:positionH relativeFrom="margin">
                <wp:posOffset>12700</wp:posOffset>
              </wp:positionH>
              <wp:positionV relativeFrom="paragraph">
                <wp:posOffset>165735</wp:posOffset>
              </wp:positionV>
              <wp:extent cx="571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CAA88A"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3.05pt" to="45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" strokecolor="windowText" strokeweight="1.5pt">
              <v:stroke joinstyle="miter"/>
              <w10:wrap anchorx="margin"/>
            </v:line>
          </w:pict>
        </mc:Fallback>
      </mc:AlternateContent>
    </w:r>
    <w:r w:rsidRPr="001A633A">
      <w:rPr>
        <w:rFonts w:ascii="Cambria" w:eastAsiaTheme="minorEastAsia" w:hAnsi="Cambria"/>
        <w:bCs/>
        <w:color w:val="000000"/>
      </w:rPr>
      <w:t>E-ISSN: 3021-7768-P-ISSN:</w:t>
    </w:r>
    <w:r w:rsidRPr="001A633A">
      <w:rPr>
        <w:rFonts w:eastAsiaTheme="minorEastAsia"/>
      </w:rPr>
      <w:t xml:space="preserve"> </w:t>
    </w:r>
    <w:r w:rsidRPr="001A633A">
      <w:rPr>
        <w:rFonts w:ascii="Cambria" w:eastAsiaTheme="minorEastAsia" w:hAnsi="Cambria"/>
        <w:bCs/>
        <w:color w:val="000000"/>
      </w:rPr>
      <w:t xml:space="preserve">3021-7768, Hal </w:t>
    </w:r>
    <w:r>
      <w:rPr>
        <w:rFonts w:ascii="Cambria" w:eastAsia="Times New Roman" w:hAnsi="Cambria"/>
        <w:bCs/>
        <w:color w:val="000000"/>
      </w:rPr>
      <w:t>176-186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22" w:rsidRDefault="00EF7322" w:rsidP="00EF7322">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EF7322" w:rsidRDefault="00EF7322" w:rsidP="00EF732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p>
  <w:p w:rsidR="00EF7322" w:rsidRPr="00EF7322" w:rsidRDefault="00EF7322" w:rsidP="00EF7322">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EF7322">
      <w:rPr>
        <w:rFonts w:ascii="Arial" w:eastAsia="Arial" w:hAnsi="Arial" w:cs="Arial"/>
        <w:i/>
        <w:color w:val="000000"/>
        <w:sz w:val="18"/>
        <w:szCs w:val="18"/>
      </w:rPr>
      <w:t>Tantangan dan Strategi Menghadapi Perubahan Kurikulum di Sekolah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22" w:rsidRPr="006C057F" w:rsidRDefault="00EF7322" w:rsidP="00EF7322">
    <w:pPr>
      <w:widowControl w:val="0"/>
      <w:tabs>
        <w:tab w:val="center" w:pos="4680"/>
        <w:tab w:val="right" w:pos="9360"/>
      </w:tabs>
      <w:autoSpaceDE w:val="0"/>
      <w:autoSpaceDN w:val="0"/>
      <w:spacing w:after="0" w:line="240" w:lineRule="auto"/>
      <w:rPr>
        <w:rFonts w:ascii="Cambria" w:eastAsia="Quintessential" w:hAnsi="Cambria" w:cs="Quintessential"/>
        <w:b/>
        <w:lang w:val="id"/>
      </w:rPr>
    </w:pPr>
    <w:r w:rsidRPr="006C057F">
      <w:rPr>
        <w:rFonts w:ascii="Cambria" w:eastAsia="Quintessential" w:hAnsi="Cambria" w:cs="Quintessential"/>
        <w:b/>
        <w:lang w:val="id"/>
      </w:rPr>
      <w:tab/>
    </w:r>
  </w:p>
  <w:p w:rsidR="00EF7322" w:rsidRPr="006C057F" w:rsidRDefault="00EF7322" w:rsidP="00EF7322">
    <w:pPr>
      <w:widowControl w:val="0"/>
      <w:pBdr>
        <w:top w:val="nil"/>
        <w:left w:val="nil"/>
        <w:bottom w:val="nil"/>
        <w:right w:val="nil"/>
        <w:between w:val="nil"/>
      </w:pBdr>
      <w:tabs>
        <w:tab w:val="center" w:pos="4680"/>
        <w:tab w:val="right" w:pos="9360"/>
      </w:tabs>
      <w:autoSpaceDE w:val="0"/>
      <w:autoSpaceDN w:val="0"/>
      <w:spacing w:after="0" w:line="240" w:lineRule="auto"/>
      <w:jc w:val="right"/>
      <w:rPr>
        <w:rFonts w:ascii="Cambria" w:eastAsia="Times New Roman" w:hAnsi="Cambria"/>
        <w:b/>
        <w:color w:val="000000"/>
        <w:lang w:val="id"/>
      </w:rPr>
    </w:pPr>
    <w:r w:rsidRPr="006C057F">
      <w:rPr>
        <w:rFonts w:ascii="Cambria" w:eastAsia="Quintessential" w:hAnsi="Cambria" w:cs="Quintessential"/>
        <w:b/>
        <w:color w:val="000000"/>
        <w:szCs w:val="24"/>
        <w:lang w:eastAsia="id-ID"/>
      </w:rPr>
      <w:tab/>
    </w:r>
    <w:r w:rsidRPr="006C057F">
      <w:rPr>
        <w:rFonts w:ascii="Cambria" w:eastAsia="Times New Roman" w:hAnsi="Cambria"/>
        <w:b/>
        <w:color w:val="000000"/>
        <w:lang w:val="id"/>
      </w:rPr>
      <w:t xml:space="preserve">Jurnal Bima: Pusat Publikasi Ilmu Pendidikan bahasa dan Sastra  </w:t>
    </w:r>
  </w:p>
  <w:p w:rsidR="00EF7322" w:rsidRPr="006C057F" w:rsidRDefault="00EF7322" w:rsidP="00EF7322">
    <w:pPr>
      <w:widowControl w:val="0"/>
      <w:pBdr>
        <w:top w:val="nil"/>
        <w:left w:val="nil"/>
        <w:bottom w:val="nil"/>
        <w:right w:val="nil"/>
        <w:between w:val="nil"/>
      </w:pBdr>
      <w:tabs>
        <w:tab w:val="center" w:pos="4680"/>
        <w:tab w:val="right" w:pos="9360"/>
      </w:tabs>
      <w:autoSpaceDE w:val="0"/>
      <w:autoSpaceDN w:val="0"/>
      <w:spacing w:after="0" w:line="240" w:lineRule="auto"/>
      <w:jc w:val="right"/>
      <w:rPr>
        <w:rFonts w:ascii="Cambria" w:eastAsia="Times New Roman" w:hAnsi="Cambria"/>
        <w:b/>
        <w:color w:val="000000"/>
        <w:lang w:val="id"/>
      </w:rPr>
    </w:pPr>
    <w:r w:rsidRPr="006C057F">
      <w:rPr>
        <w:rFonts w:ascii="Cambria" w:eastAsia="Times New Roman" w:hAnsi="Cambria"/>
        <w:noProof/>
        <w:lang w:eastAsia="id-ID"/>
      </w:rPr>
      <w:drawing>
        <wp:anchor distT="0" distB="0" distL="114300" distR="114300" simplePos="0" relativeHeight="251655680" behindDoc="0" locked="0" layoutInCell="1" hidden="0" allowOverlap="1" wp14:anchorId="4ED563A3" wp14:editId="6B5C4E16">
          <wp:simplePos x="0" y="0"/>
          <wp:positionH relativeFrom="column">
            <wp:posOffset>882015</wp:posOffset>
          </wp:positionH>
          <wp:positionV relativeFrom="paragraph">
            <wp:posOffset>142240</wp:posOffset>
          </wp:positionV>
          <wp:extent cx="838200" cy="2952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6C057F">
      <w:rPr>
        <w:rFonts w:ascii="Cambria" w:eastAsia="Times New Roman" w:hAnsi="Cambria"/>
        <w:bCs/>
        <w:noProof/>
        <w:sz w:val="18"/>
        <w:szCs w:val="20"/>
        <w:lang w:eastAsia="id-ID"/>
      </w:rPr>
      <w:drawing>
        <wp:anchor distT="0" distB="0" distL="114300" distR="114300" simplePos="0" relativeHeight="251654656" behindDoc="0" locked="0" layoutInCell="1" hidden="0" allowOverlap="1" wp14:anchorId="4F2C9515" wp14:editId="7C602077">
          <wp:simplePos x="0" y="0"/>
          <wp:positionH relativeFrom="margin">
            <wp:align>left</wp:align>
          </wp:positionH>
          <wp:positionV relativeFrom="paragraph">
            <wp:posOffset>127635</wp:posOffset>
          </wp:positionV>
          <wp:extent cx="809625" cy="3238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6C057F">
      <w:rPr>
        <w:rFonts w:ascii="Cambria" w:eastAsia="Times New Roman" w:hAnsi="Cambria"/>
        <w:b/>
        <w:color w:val="000000"/>
        <w:lang w:val="id"/>
      </w:rPr>
      <w:t>Vol.</w:t>
    </w:r>
    <w:r>
      <w:rPr>
        <w:rFonts w:ascii="Cambria" w:eastAsia="Times New Roman" w:hAnsi="Cambria"/>
        <w:b/>
        <w:color w:val="000000"/>
      </w:rPr>
      <w:t>2</w:t>
    </w:r>
    <w:r w:rsidRPr="006C057F">
      <w:rPr>
        <w:rFonts w:ascii="Cambria" w:eastAsia="Times New Roman" w:hAnsi="Cambria"/>
        <w:b/>
        <w:color w:val="000000"/>
        <w:lang w:val="id"/>
      </w:rPr>
      <w:t>, No.</w:t>
    </w:r>
    <w:r>
      <w:rPr>
        <w:rFonts w:ascii="Cambria" w:eastAsia="Times New Roman" w:hAnsi="Cambria"/>
        <w:b/>
        <w:color w:val="000000"/>
      </w:rPr>
      <w:t>1</w:t>
    </w:r>
    <w:r w:rsidRPr="006C057F">
      <w:rPr>
        <w:rFonts w:ascii="Cambria" w:eastAsia="Times New Roman" w:hAnsi="Cambria"/>
        <w:b/>
        <w:color w:val="000000"/>
        <w:lang w:val="id"/>
      </w:rPr>
      <w:t xml:space="preserve">, </w:t>
    </w:r>
    <w:r>
      <w:rPr>
        <w:rFonts w:ascii="Cambria" w:eastAsia="Times New Roman" w:hAnsi="Cambria"/>
        <w:b/>
        <w:color w:val="000000"/>
      </w:rPr>
      <w:t>Maret</w:t>
    </w:r>
    <w:r w:rsidRPr="006C057F">
      <w:rPr>
        <w:rFonts w:ascii="Cambria" w:eastAsia="Times New Roman" w:hAnsi="Cambria"/>
        <w:b/>
        <w:color w:val="000000"/>
        <w:lang w:val="id"/>
      </w:rPr>
      <w:t xml:space="preserve"> 202</w:t>
    </w:r>
    <w:r>
      <w:rPr>
        <w:rFonts w:ascii="Cambria" w:eastAsia="Times New Roman" w:hAnsi="Cambria"/>
        <w:b/>
        <w:color w:val="000000"/>
      </w:rPr>
      <w:t>4</w:t>
    </w:r>
    <w:r w:rsidRPr="006C057F">
      <w:rPr>
        <w:rFonts w:ascii="Cambria" w:eastAsia="Times New Roman" w:hAnsi="Cambria"/>
        <w:b/>
        <w:color w:val="000000"/>
        <w:lang w:val="id"/>
      </w:rPr>
      <w:t xml:space="preserve"> </w:t>
    </w:r>
  </w:p>
  <w:p w:rsidR="00EF7322" w:rsidRPr="006C057F" w:rsidRDefault="00EF7322" w:rsidP="00EF7322">
    <w:pPr>
      <w:widowControl w:val="0"/>
      <w:tabs>
        <w:tab w:val="center" w:pos="4680"/>
        <w:tab w:val="right" w:pos="9360"/>
      </w:tabs>
      <w:autoSpaceDE w:val="0"/>
      <w:autoSpaceDN w:val="0"/>
      <w:spacing w:after="0" w:line="240" w:lineRule="auto"/>
      <w:jc w:val="right"/>
      <w:rPr>
        <w:rFonts w:ascii="Cambria" w:eastAsia="Times New Roman" w:hAnsi="Cambria"/>
        <w:bCs/>
        <w:color w:val="000000"/>
      </w:rPr>
    </w:pPr>
    <w:r w:rsidRPr="006C057F">
      <w:rPr>
        <w:rFonts w:ascii="Cambria" w:eastAsia="Times New Roman" w:hAnsi="Cambria"/>
        <w:bCs/>
        <w:color w:val="000000"/>
        <w:lang w:val="id"/>
      </w:rPr>
      <w:t>E-ISSN: 3021-7768-P-ISSN:</w:t>
    </w:r>
    <w:r w:rsidRPr="006C057F">
      <w:rPr>
        <w:rFonts w:ascii="Cambria" w:eastAsia="Times New Roman" w:hAnsi="Cambria"/>
        <w:lang w:val="id"/>
      </w:rPr>
      <w:t xml:space="preserve"> </w:t>
    </w:r>
    <w:r w:rsidRPr="006C057F">
      <w:rPr>
        <w:rFonts w:ascii="Cambria" w:eastAsia="Times New Roman" w:hAnsi="Cambria"/>
        <w:bCs/>
        <w:color w:val="000000"/>
        <w:lang w:val="id"/>
      </w:rPr>
      <w:t xml:space="preserve">3021-7768, Hal </w:t>
    </w:r>
    <w:r>
      <w:rPr>
        <w:rFonts w:ascii="Cambria" w:eastAsia="Times New Roman" w:hAnsi="Cambria"/>
        <w:bCs/>
        <w:color w:val="000000"/>
      </w:rPr>
      <w:t>176-186</w:t>
    </w:r>
  </w:p>
  <w:p w:rsidR="00EF7322" w:rsidRPr="006C057F" w:rsidRDefault="00EF7322" w:rsidP="00EF7322">
    <w:pPr>
      <w:widowControl w:val="0"/>
      <w:tabs>
        <w:tab w:val="center" w:pos="4680"/>
        <w:tab w:val="right" w:pos="9360"/>
      </w:tabs>
      <w:autoSpaceDE w:val="0"/>
      <w:autoSpaceDN w:val="0"/>
      <w:spacing w:after="0" w:line="240" w:lineRule="auto"/>
      <w:jc w:val="right"/>
      <w:rPr>
        <w:rFonts w:ascii="Cambria" w:eastAsia="Times New Roman" w:hAnsi="Cambria"/>
        <w:bCs/>
        <w:color w:val="000000"/>
      </w:rPr>
    </w:pPr>
    <w:r w:rsidRPr="006C057F">
      <w:rPr>
        <w:rFonts w:ascii="Cambria" w:eastAsia="Times New Roman" w:hAnsi="Cambria"/>
        <w:bCs/>
        <w:color w:val="000000"/>
      </w:rPr>
      <w:t xml:space="preserve">DOI: </w:t>
    </w:r>
    <w:hyperlink r:id="rId3" w:history="1">
      <w:r w:rsidRPr="009B6B84">
        <w:rPr>
          <w:rStyle w:val="Hyperlink"/>
          <w:rFonts w:ascii="Cambria" w:eastAsia="Times New Roman" w:hAnsi="Cambria"/>
          <w:bCs/>
        </w:rPr>
        <w:t>https://doi.org/10.61132/bima.v2i1.</w:t>
      </w:r>
    </w:hyperlink>
    <w:r>
      <w:rPr>
        <w:rFonts w:ascii="Cambria" w:eastAsia="Times New Roman" w:hAnsi="Cambria"/>
        <w:bCs/>
        <w:color w:val="0563C1"/>
        <w:u w:val="single"/>
      </w:rPr>
      <w:t>56</w:t>
    </w:r>
    <w:r w:rsidR="00B40371">
      <w:rPr>
        <w:rFonts w:ascii="Cambria" w:eastAsia="Times New Roman" w:hAnsi="Cambria"/>
        <w:bCs/>
        <w:color w:val="0563C1"/>
        <w:u w:val="single"/>
      </w:rPr>
      <w:t>9</w:t>
    </w:r>
  </w:p>
  <w:p w:rsidR="00EF7322" w:rsidRPr="00EF7322" w:rsidRDefault="00EF7322" w:rsidP="00EF7322">
    <w:pPr>
      <w:widowControl w:val="0"/>
      <w:tabs>
        <w:tab w:val="center" w:pos="4680"/>
        <w:tab w:val="right" w:pos="9360"/>
      </w:tabs>
      <w:autoSpaceDE w:val="0"/>
      <w:autoSpaceDN w:val="0"/>
      <w:spacing w:after="0" w:line="240" w:lineRule="auto"/>
      <w:jc w:val="right"/>
      <w:rPr>
        <w:rFonts w:ascii="Cambria" w:eastAsia="Times New Roman" w:hAnsi="Cambria"/>
        <w:bCs/>
        <w:color w:val="000000"/>
      </w:rPr>
    </w:pPr>
    <w:r w:rsidRPr="006C057F">
      <w:rPr>
        <w:rFonts w:ascii="Cambria" w:eastAsia="Times New Roman" w:hAnsi="Cambria"/>
        <w:bCs/>
        <w:noProof/>
        <w:color w:val="000000"/>
        <w:lang w:eastAsia="id-ID"/>
      </w:rPr>
      <mc:AlternateContent>
        <mc:Choice Requires="wps">
          <w:drawing>
            <wp:anchor distT="0" distB="0" distL="114300" distR="114300" simplePos="0" relativeHeight="251656704" behindDoc="0" locked="0" layoutInCell="1" allowOverlap="1" wp14:anchorId="0ECA6D45" wp14:editId="06CEA33F">
              <wp:simplePos x="0" y="0"/>
              <wp:positionH relativeFrom="margin">
                <wp:align>right</wp:align>
              </wp:positionH>
              <wp:positionV relativeFrom="paragraph">
                <wp:posOffset>25400</wp:posOffset>
              </wp:positionV>
              <wp:extent cx="57150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17FAE3" id="Straight Connector 18" o:spid="_x0000_s1026"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2pt" to="84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" strokecolor="windowText"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7250"/>
    <w:multiLevelType w:val="hybridMultilevel"/>
    <w:tmpl w:val="71C4C8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765ECB"/>
    <w:multiLevelType w:val="hybridMultilevel"/>
    <w:tmpl w:val="CC1E1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nsid w:val="15632870"/>
    <w:multiLevelType w:val="hybridMultilevel"/>
    <w:tmpl w:val="463AA198"/>
    <w:lvl w:ilvl="0" w:tplc="38090011">
      <w:start w:val="1"/>
      <w:numFmt w:val="decimal"/>
      <w:lvlText w:val="%1)"/>
      <w:lvlJc w:val="left"/>
      <w:pPr>
        <w:ind w:left="720" w:hanging="360"/>
      </w:pPr>
      <w:rPr>
        <w:rFonts w:hint="default"/>
      </w:rPr>
    </w:lvl>
    <w:lvl w:ilvl="1" w:tplc="E8DE279E">
      <w:start w:val="1"/>
      <w:numFmt w:val="bullet"/>
      <w:lvlText w:val="-"/>
      <w:lvlJc w:val="left"/>
      <w:pPr>
        <w:ind w:left="1440" w:hanging="360"/>
      </w:pPr>
      <w:rPr>
        <w:rFonts w:ascii="Times New Roman" w:eastAsia="Calibri" w:hAnsi="Times New Roman" w:cs="Times New Roman" w:hint="default"/>
      </w:rPr>
    </w:lvl>
    <w:lvl w:ilvl="2" w:tplc="B1B62356">
      <w:start w:val="1"/>
      <w:numFmt w:val="lowerLetter"/>
      <w:lvlText w:val="%3."/>
      <w:lvlJc w:val="right"/>
      <w:pPr>
        <w:ind w:left="2160" w:hanging="180"/>
      </w:pPr>
      <w:rPr>
        <w:rFonts w:ascii="Times New Roman" w:eastAsia="Calibri" w:hAnsi="Times New Roman" w:cs="Times New Roman"/>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AF43607"/>
    <w:multiLevelType w:val="hybridMultilevel"/>
    <w:tmpl w:val="EDE86D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7169BB"/>
    <w:multiLevelType w:val="hybridMultilevel"/>
    <w:tmpl w:val="DE92418A"/>
    <w:lvl w:ilvl="0" w:tplc="BE426B00">
      <w:start w:val="1"/>
      <w:numFmt w:val="upperLetter"/>
      <w:lvlText w:val="%1."/>
      <w:lvlJc w:val="left"/>
      <w:pPr>
        <w:ind w:left="1301" w:hanging="354"/>
        <w:jc w:val="right"/>
      </w:pPr>
      <w:rPr>
        <w:rFonts w:ascii="Times New Roman" w:eastAsia="Times New Roman" w:hAnsi="Times New Roman" w:cs="Times New Roman" w:hint="default"/>
        <w:b/>
        <w:bCs/>
        <w:i w:val="0"/>
        <w:iCs w:val="0"/>
        <w:spacing w:val="0"/>
        <w:w w:val="100"/>
        <w:sz w:val="24"/>
        <w:szCs w:val="24"/>
        <w:lang w:val="id" w:eastAsia="en-US" w:bidi="ar-SA"/>
      </w:rPr>
    </w:lvl>
    <w:lvl w:ilvl="1" w:tplc="A14ED298">
      <w:start w:val="1"/>
      <w:numFmt w:val="lowerLetter"/>
      <w:lvlText w:val="%2."/>
      <w:lvlJc w:val="left"/>
      <w:pPr>
        <w:ind w:left="1296" w:hanging="360"/>
      </w:pPr>
      <w:rPr>
        <w:rFonts w:ascii="Times New Roman" w:eastAsia="Calibri" w:hAnsi="Times New Roman" w:cs="Times New Roman"/>
        <w:b w:val="0"/>
        <w:bCs w:val="0"/>
        <w:i w:val="0"/>
        <w:iCs w:val="0"/>
        <w:spacing w:val="0"/>
        <w:w w:val="100"/>
        <w:sz w:val="24"/>
        <w:szCs w:val="24"/>
        <w:lang w:val="id" w:eastAsia="en-US" w:bidi="ar-SA"/>
      </w:rPr>
    </w:lvl>
    <w:lvl w:ilvl="2" w:tplc="384C0C6E">
      <w:start w:val="1"/>
      <w:numFmt w:val="lowerLetter"/>
      <w:lvlText w:val="%3."/>
      <w:lvlJc w:val="left"/>
      <w:pPr>
        <w:ind w:left="201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3" w:tplc="200273C6">
      <w:start w:val="1"/>
      <w:numFmt w:val="decimal"/>
      <w:lvlText w:val="%4."/>
      <w:lvlJc w:val="left"/>
      <w:pPr>
        <w:ind w:left="17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tplc="D3A85FC8">
      <w:numFmt w:val="bullet"/>
      <w:lvlText w:val="•"/>
      <w:lvlJc w:val="left"/>
      <w:pPr>
        <w:ind w:left="3680" w:hanging="360"/>
      </w:pPr>
      <w:rPr>
        <w:rFonts w:hint="default"/>
        <w:lang w:val="id" w:eastAsia="en-US" w:bidi="ar-SA"/>
      </w:rPr>
    </w:lvl>
    <w:lvl w:ilvl="5" w:tplc="EDA4504E">
      <w:numFmt w:val="bullet"/>
      <w:lvlText w:val="•"/>
      <w:lvlJc w:val="left"/>
      <w:pPr>
        <w:ind w:left="4510" w:hanging="360"/>
      </w:pPr>
      <w:rPr>
        <w:rFonts w:hint="default"/>
        <w:lang w:val="id" w:eastAsia="en-US" w:bidi="ar-SA"/>
      </w:rPr>
    </w:lvl>
    <w:lvl w:ilvl="6" w:tplc="57AE44EC">
      <w:numFmt w:val="bullet"/>
      <w:lvlText w:val="•"/>
      <w:lvlJc w:val="left"/>
      <w:pPr>
        <w:ind w:left="5340" w:hanging="360"/>
      </w:pPr>
      <w:rPr>
        <w:rFonts w:hint="default"/>
        <w:lang w:val="id" w:eastAsia="en-US" w:bidi="ar-SA"/>
      </w:rPr>
    </w:lvl>
    <w:lvl w:ilvl="7" w:tplc="6C56B5E6">
      <w:numFmt w:val="bullet"/>
      <w:lvlText w:val="•"/>
      <w:lvlJc w:val="left"/>
      <w:pPr>
        <w:ind w:left="6170" w:hanging="360"/>
      </w:pPr>
      <w:rPr>
        <w:rFonts w:hint="default"/>
        <w:lang w:val="id" w:eastAsia="en-US" w:bidi="ar-SA"/>
      </w:rPr>
    </w:lvl>
    <w:lvl w:ilvl="8" w:tplc="AF249E44">
      <w:numFmt w:val="bullet"/>
      <w:lvlText w:val="•"/>
      <w:lvlJc w:val="left"/>
      <w:pPr>
        <w:ind w:left="7000" w:hanging="360"/>
      </w:pPr>
      <w:rPr>
        <w:rFonts w:hint="default"/>
        <w:lang w:val="id" w:eastAsia="en-US" w:bidi="ar-SA"/>
      </w:rPr>
    </w:lvl>
  </w:abstractNum>
  <w:abstractNum w:abstractNumId="6">
    <w:nsid w:val="34086742"/>
    <w:multiLevelType w:val="hybridMultilevel"/>
    <w:tmpl w:val="80FCCDA0"/>
    <w:lvl w:ilvl="0" w:tplc="2ED4F4E8">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9683A74"/>
    <w:multiLevelType w:val="hybridMultilevel"/>
    <w:tmpl w:val="895ACFDA"/>
    <w:lvl w:ilvl="0" w:tplc="4588FFC4">
      <w:start w:val="2"/>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60B12E70"/>
    <w:multiLevelType w:val="hybridMultilevel"/>
    <w:tmpl w:val="47CE3CC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AFB6A74"/>
    <w:multiLevelType w:val="hybridMultilevel"/>
    <w:tmpl w:val="42F63E20"/>
    <w:lvl w:ilvl="0" w:tplc="ACA611A2">
      <w:start w:val="1"/>
      <w:numFmt w:val="upperLetter"/>
      <w:lvlText w:val="%1."/>
      <w:lvlJc w:val="left"/>
      <w:pPr>
        <w:ind w:left="881" w:hanging="294"/>
      </w:pPr>
      <w:rPr>
        <w:rFonts w:ascii="Times New Roman" w:eastAsia="Times New Roman" w:hAnsi="Times New Roman" w:cs="Times New Roman" w:hint="default"/>
        <w:b/>
        <w:bCs/>
        <w:i w:val="0"/>
        <w:iCs w:val="0"/>
        <w:spacing w:val="0"/>
        <w:w w:val="100"/>
        <w:sz w:val="24"/>
        <w:szCs w:val="24"/>
        <w:lang w:val="id" w:eastAsia="en-US" w:bidi="ar-SA"/>
      </w:rPr>
    </w:lvl>
    <w:lvl w:ilvl="1" w:tplc="B90EFC30">
      <w:start w:val="1"/>
      <w:numFmt w:val="decimal"/>
      <w:lvlText w:val="%2."/>
      <w:lvlJc w:val="left"/>
      <w:pPr>
        <w:ind w:left="1440" w:hanging="360"/>
      </w:pPr>
      <w:rPr>
        <w:rFonts w:hint="default"/>
        <w:spacing w:val="0"/>
        <w:w w:val="100"/>
        <w:lang w:val="id" w:eastAsia="en-US" w:bidi="ar-SA"/>
      </w:rPr>
    </w:lvl>
    <w:lvl w:ilvl="2" w:tplc="7EBA2DA8">
      <w:numFmt w:val="bullet"/>
      <w:lvlText w:val="•"/>
      <w:lvlJc w:val="left"/>
      <w:pPr>
        <w:ind w:left="1300" w:hanging="360"/>
      </w:pPr>
      <w:rPr>
        <w:rFonts w:hint="default"/>
        <w:lang w:val="id" w:eastAsia="en-US" w:bidi="ar-SA"/>
      </w:rPr>
    </w:lvl>
    <w:lvl w:ilvl="3" w:tplc="DD98CDBC">
      <w:numFmt w:val="bullet"/>
      <w:lvlText w:val="•"/>
      <w:lvlJc w:val="left"/>
      <w:pPr>
        <w:ind w:left="1440" w:hanging="360"/>
      </w:pPr>
      <w:rPr>
        <w:rFonts w:hint="default"/>
        <w:lang w:val="id" w:eastAsia="en-US" w:bidi="ar-SA"/>
      </w:rPr>
    </w:lvl>
    <w:lvl w:ilvl="4" w:tplc="3B92D49A">
      <w:numFmt w:val="bullet"/>
      <w:lvlText w:val="•"/>
      <w:lvlJc w:val="left"/>
      <w:pPr>
        <w:ind w:left="2520" w:hanging="360"/>
      </w:pPr>
      <w:rPr>
        <w:rFonts w:hint="default"/>
        <w:lang w:val="id" w:eastAsia="en-US" w:bidi="ar-SA"/>
      </w:rPr>
    </w:lvl>
    <w:lvl w:ilvl="5" w:tplc="C870F860">
      <w:numFmt w:val="bullet"/>
      <w:lvlText w:val="•"/>
      <w:lvlJc w:val="left"/>
      <w:pPr>
        <w:ind w:left="3601" w:hanging="360"/>
      </w:pPr>
      <w:rPr>
        <w:rFonts w:hint="default"/>
        <w:lang w:val="id" w:eastAsia="en-US" w:bidi="ar-SA"/>
      </w:rPr>
    </w:lvl>
    <w:lvl w:ilvl="6" w:tplc="3DBCD84A">
      <w:numFmt w:val="bullet"/>
      <w:lvlText w:val="•"/>
      <w:lvlJc w:val="left"/>
      <w:pPr>
        <w:ind w:left="4682" w:hanging="360"/>
      </w:pPr>
      <w:rPr>
        <w:rFonts w:hint="default"/>
        <w:lang w:val="id" w:eastAsia="en-US" w:bidi="ar-SA"/>
      </w:rPr>
    </w:lvl>
    <w:lvl w:ilvl="7" w:tplc="082CE488">
      <w:numFmt w:val="bullet"/>
      <w:lvlText w:val="•"/>
      <w:lvlJc w:val="left"/>
      <w:pPr>
        <w:ind w:left="5763" w:hanging="360"/>
      </w:pPr>
      <w:rPr>
        <w:rFonts w:hint="default"/>
        <w:lang w:val="id" w:eastAsia="en-US" w:bidi="ar-SA"/>
      </w:rPr>
    </w:lvl>
    <w:lvl w:ilvl="8" w:tplc="D59EC5A8">
      <w:numFmt w:val="bullet"/>
      <w:lvlText w:val="•"/>
      <w:lvlJc w:val="left"/>
      <w:pPr>
        <w:ind w:left="6844" w:hanging="360"/>
      </w:pPr>
      <w:rPr>
        <w:rFonts w:hint="default"/>
        <w:lang w:val="id" w:eastAsia="en-US" w:bidi="ar-SA"/>
      </w:rPr>
    </w:lvl>
  </w:abstractNum>
  <w:abstractNum w:abstractNumId="12">
    <w:nsid w:val="73513DCB"/>
    <w:multiLevelType w:val="hybridMultilevel"/>
    <w:tmpl w:val="4E00DD18"/>
    <w:lvl w:ilvl="0" w:tplc="78C831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7ABD7F1F"/>
    <w:multiLevelType w:val="hybridMultilevel"/>
    <w:tmpl w:val="C1C2B1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4471E9"/>
    <w:multiLevelType w:val="hybridMultilevel"/>
    <w:tmpl w:val="A23AF6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7"/>
  </w:num>
  <w:num w:numId="3">
    <w:abstractNumId w:val="15"/>
  </w:num>
  <w:num w:numId="4">
    <w:abstractNumId w:val="2"/>
  </w:num>
  <w:num w:numId="5">
    <w:abstractNumId w:val="11"/>
  </w:num>
  <w:num w:numId="6">
    <w:abstractNumId w:val="0"/>
  </w:num>
  <w:num w:numId="7">
    <w:abstractNumId w:val="5"/>
  </w:num>
  <w:num w:numId="8">
    <w:abstractNumId w:val="3"/>
  </w:num>
  <w:num w:numId="9">
    <w:abstractNumId w:val="10"/>
  </w:num>
  <w:num w:numId="10">
    <w:abstractNumId w:val="9"/>
  </w:num>
  <w:num w:numId="11">
    <w:abstractNumId w:val="1"/>
  </w:num>
  <w:num w:numId="12">
    <w:abstractNumId w:val="4"/>
  </w:num>
  <w:num w:numId="13">
    <w:abstractNumId w:val="6"/>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C7684"/>
    <w:rsid w:val="00185547"/>
    <w:rsid w:val="001B3132"/>
    <w:rsid w:val="002324E5"/>
    <w:rsid w:val="002B2806"/>
    <w:rsid w:val="003007AB"/>
    <w:rsid w:val="00303859"/>
    <w:rsid w:val="00390012"/>
    <w:rsid w:val="003C6A65"/>
    <w:rsid w:val="003D3CCF"/>
    <w:rsid w:val="003D7073"/>
    <w:rsid w:val="003E5454"/>
    <w:rsid w:val="004503E3"/>
    <w:rsid w:val="004B1110"/>
    <w:rsid w:val="004D34FF"/>
    <w:rsid w:val="004E3B67"/>
    <w:rsid w:val="004F56F6"/>
    <w:rsid w:val="005B7FD1"/>
    <w:rsid w:val="005D6029"/>
    <w:rsid w:val="0064097A"/>
    <w:rsid w:val="00737C26"/>
    <w:rsid w:val="007E5B21"/>
    <w:rsid w:val="008D316D"/>
    <w:rsid w:val="00923EFE"/>
    <w:rsid w:val="009B0E9A"/>
    <w:rsid w:val="00A244EC"/>
    <w:rsid w:val="00AA2471"/>
    <w:rsid w:val="00B17825"/>
    <w:rsid w:val="00B40371"/>
    <w:rsid w:val="00B644DE"/>
    <w:rsid w:val="00BB77EA"/>
    <w:rsid w:val="00CE2C67"/>
    <w:rsid w:val="00EF7322"/>
    <w:rsid w:val="00F4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89E051-BC72-445B-8ADE-FFDA6706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styleId="BodyText">
    <w:name w:val="Body Text"/>
    <w:basedOn w:val="Normal"/>
    <w:link w:val="BodyTextChar"/>
    <w:uiPriority w:val="1"/>
    <w:qFormat/>
    <w:rsid w:val="0030385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03859"/>
    <w:rPr>
      <w:rFonts w:ascii="Times New Roman" w:eastAsia="Times New Roman" w:hAnsi="Times New Roman" w:cs="Times New Roman"/>
      <w:sz w:val="24"/>
      <w:szCs w:val="24"/>
      <w:lang w:val="id"/>
    </w:rPr>
  </w:style>
  <w:style w:type="paragraph" w:styleId="NoSpacing">
    <w:name w:val="No Spacing"/>
    <w:uiPriority w:val="1"/>
    <w:qFormat/>
    <w:rsid w:val="00303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tripadila22@gmail.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ailatulfitria714@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irunnisahb@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f7018119@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easyyunita@uinsu.ac.id"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easyyunita@uinsu.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bima.v2i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Bru60</b:Tag>
    <b:SourceType>Book</b:SourceType>
    <b:Guid>{A1747C2F-D091-4268-939D-F9E604BB850D}</b:Guid>
    <b:Author>
      <b:Author>
        <b:NameList>
          <b:Person>
            <b:Last>Bruner</b:Last>
            <b:First>J.</b:First>
            <b:Middle>S</b:Middle>
          </b:Person>
        </b:NameList>
      </b:Author>
    </b:Author>
    <b:Title>The process of education</b:Title>
    <b:Year>1960</b:Year>
    <b:Publisher>Harvard Unive. Press</b:Publisher>
    <b:RefOrder>1</b:RefOrder>
  </b:Source>
  <b:Source>
    <b:Tag>Ste75</b:Tag>
    <b:SourceType>Book</b:SourceType>
    <b:Guid>{29E13A0B-BE25-4DF1-9BB6-72077544CC73}</b:Guid>
    <b:Author>
      <b:Author>
        <b:NameList>
          <b:Person>
            <b:Last>Stenhouse</b:Last>
            <b:First>L</b:First>
          </b:Person>
        </b:NameList>
      </b:Author>
    </b:Author>
    <b:Title>An introduction to curriculum research and development</b:Title>
    <b:Year>1975</b:Year>
    <b:City>London</b:City>
    <b:Publisher>Heinemann</b:Publisher>
    <b:RefOrder>2</b:RefOrder>
  </b:Source>
  <b:Source>
    <b:Tag>Tab62</b:Tag>
    <b:SourceType>Book</b:SourceType>
    <b:Guid>{DD148C1D-669B-4768-A7FA-B0D12431B5BB}</b:Guid>
    <b:Author>
      <b:Author>
        <b:NameList>
          <b:Person>
            <b:Last>Taba</b:Last>
            <b:First>H</b:First>
          </b:Person>
        </b:NameList>
      </b:Author>
    </b:Author>
    <b:Title>Curriculum development: Theory and practice</b:Title>
    <b:Year>1962</b:Year>
    <b:City>New York</b:City>
    <b:Publisher>Harcourt, Brace &amp; World</b:Publisher>
    <b:RefOrder>3</b:RefOrder>
  </b:Source>
  <b:Source>
    <b:Tag>Hal14</b:Tag>
    <b:SourceType>Book</b:SourceType>
    <b:Guid>{D5EF18D9-48DE-4D00-A479-6C4E68BB62C0}</b:Guid>
    <b:Title>Implementing Change: Patterns, Principles, and Potholes (4th Edition) 4th Edition</b:Title>
    <b:Year>2014</b:Year>
    <b:Publisher>Pearson</b:Publisher>
    <b:Author>
      <b:Author>
        <b:NameList>
          <b:Person>
            <b:Last>Hall</b:Last>
            <b:First>Gene. E</b:First>
          </b:Person>
          <b:Person>
            <b:Last>Hord</b:Last>
            <b:First>Shirley M.</b:First>
          </b:Person>
        </b:NameList>
      </b:Author>
    </b:Author>
    <b:RefOrder>4</b:RefOrder>
  </b:Source>
  <b:Source>
    <b:Tag>Sen06</b:Tag>
    <b:SourceType>Book</b:SourceType>
    <b:Guid>{D203AB9A-8267-4621-8775-636A1C4E41A0}</b:Guid>
    <b:Author>
      <b:Author>
        <b:NameList>
          <b:Person>
            <b:Last>Senge</b:Last>
            <b:First>P.</b:First>
            <b:Middle>M</b:Middle>
          </b:Person>
        </b:NameList>
      </b:Author>
    </b:Author>
    <b:Title> The fifth discipline: The art and practice of the learning organization.</b:Title>
    <b:Year>2006</b:Year>
    <b:Publisher>Random House</b:Publisher>
    <b:RefOrder>5</b:RefOrder>
  </b:Source>
  <b:Source>
    <b:Tag>Zed14</b:Tag>
    <b:SourceType>Book</b:SourceType>
    <b:Guid>{66F5671E-F4EF-4F20-9D99-210AA2D9167F}</b:Guid>
    <b:Author>
      <b:Author>
        <b:NameList>
          <b:Person>
            <b:Last>Zed</b:Last>
            <b:First>M</b:First>
          </b:Person>
        </b:NameList>
      </b:Author>
    </b:Author>
    <b:Title>Metode Penelitian Kepustakaan</b:Title>
    <b:Year>2014</b:Year>
    <b:City>Jakarta</b:City>
    <b:Publisher>Yayasan Obor Indonesia</b:Publisher>
    <b:RefOrder>6</b:RefOrder>
  </b:Source>
  <b:Source>
    <b:Tag>Put19</b:Tag>
    <b:SourceType>JournalArticle</b:SourceType>
    <b:Guid>{D945DEAA-44E3-47E2-A24A-B1F4D944CFDD}</b:Guid>
    <b:Title>PENGARUH KEBIJAKAN PERUBAHAN KURIKULUM TERHADAP PEMBELAJARAN DISEKOLAH</b:Title>
    <b:Year>2019</b:Year>
    <b:Publisher>https://doi.org/10.31227/osf.io/8xw9z</b:Publisher>
    <b:Author>
      <b:Author>
        <b:NameList>
          <b:Person>
            <b:Last>Putri</b:Last>
            <b:First>R</b:First>
          </b:Person>
        </b:NameList>
      </b:Author>
    </b:Author>
    <b:RefOrder>7</b:RefOrder>
  </b:Source>
  <b:Source>
    <b:Tag>AYa23</b:Tag>
    <b:SourceType>InternetSite</b:SourceType>
    <b:Guid>{763FE390-EC9A-4F1F-899D-AB88A1CE5A44}</b:Guid>
    <b:Title>Tantangan Guru Hadapi Perubahan Kurikulum</b:Title>
    <b:Year>2023</b:Year>
    <b:Author>
      <b:Author>
        <b:NameList>
          <b:Person>
            <b:Last>A</b:Last>
            <b:First>Yandri</b:First>
          </b:Person>
        </b:NameList>
      </b:Author>
    </b:Author>
    <b:InternetSiteTitle>gurudikdas.kemdikbud.go.id</b:InternetSiteTitle>
    <b:Month>January</b:Month>
    <b:URL>https://gurudikdas.kemdikbud.go.id/news/tantangan-guru-hadapi-perubahan-kurikulum</b:URL>
    <b:RefOrder>8</b:RefOrder>
  </b:Source>
  <b:Source>
    <b:Tag>Hid23</b:Tag>
    <b:SourceType>JournalArticle</b:SourceType>
    <b:Guid>{64AD6790-495C-4E45-BBF3-FFBE7020D348}</b:Guid>
    <b:Title>Model dan strategi dalam menghadapi perubahan di SMA MUHAMMADIYAH 04 KOTA BANDUNG</b:Title>
    <b:Year>2023</b:Year>
    <b:Author>
      <b:Author>
        <b:NameList>
          <b:Person>
            <b:Last>Hidayat</b:Last>
            <b:First>Wahyu</b:First>
          </b:Person>
          <b:Person>
            <b:Last>Fadilah</b:Last>
            <b:First>Zulfa</b:First>
          </b:Person>
        </b:NameList>
      </b:Author>
    </b:Author>
    <b:JournalName>Jurnal Administrasi Pendidikan Islam</b:JournalName>
    <b:Pages>1-8</b:Pages>
    <b:Volume>5</b:Volume>
    <b:Issue>1</b:Issue>
    <b:RefOrder>9</b:RefOrder>
  </b:Source>
  <b:Source>
    <b:Tag>Kep22</b:Tag>
    <b:SourceType>Book</b:SourceType>
    <b:Guid>{A70BC76D-580F-4C4E-A1EB-1D277D2D7BA0}</b:Guid>
    <b:Title>Keputusan Menteri Agama Nomor 347 Tahun 2022 tentang Pedoman Implementasi Kurikulum Merdeka pada Madrasah</b:Title>
    <b:Year>2022</b:Year>
    <b:City>Jakarta</b:City>
    <b:Publisher>Kementerian Agama</b:Publisher>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E9123E-7654-47E8-9426-F608EF60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3956</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Microsoft account</cp:lastModifiedBy>
  <cp:revision>5</cp:revision>
  <cp:lastPrinted>2024-01-08T08:59:00Z</cp:lastPrinted>
  <dcterms:created xsi:type="dcterms:W3CDTF">2024-01-08T08:51:00Z</dcterms:created>
  <dcterms:modified xsi:type="dcterms:W3CDTF">2024-01-08T09:03:00Z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