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43ED" w14:textId="2834B129" w:rsidR="005829C7" w:rsidRPr="005829C7" w:rsidRDefault="005829C7" w:rsidP="0066539E">
      <w:pPr>
        <w:pStyle w:val="NoSpacing"/>
        <w:contextualSpacing/>
        <w:jc w:val="center"/>
        <w:rPr>
          <w:rFonts w:ascii="Times New Roman" w:eastAsia="Times New Roman" w:hAnsi="Times New Roman" w:cs="Times New Roman"/>
          <w:b/>
          <w:sz w:val="28"/>
          <w:szCs w:val="28"/>
        </w:rPr>
      </w:pPr>
      <w:r w:rsidRPr="005829C7">
        <w:rPr>
          <w:rFonts w:ascii="Times New Roman" w:eastAsia="Times New Roman" w:hAnsi="Times New Roman" w:cs="Times New Roman"/>
          <w:b/>
          <w:sz w:val="28"/>
          <w:szCs w:val="28"/>
        </w:rPr>
        <w:t xml:space="preserve">Studi Linguistik Tentang Tindak Tutur Ilokusi Asertif </w:t>
      </w:r>
      <w:r w:rsidR="0066539E">
        <w:rPr>
          <w:rFonts w:ascii="Times New Roman" w:eastAsia="Times New Roman" w:hAnsi="Times New Roman" w:cs="Times New Roman"/>
          <w:b/>
          <w:sz w:val="28"/>
          <w:szCs w:val="28"/>
        </w:rPr>
        <w:t>d</w:t>
      </w:r>
      <w:r w:rsidRPr="005829C7">
        <w:rPr>
          <w:rFonts w:ascii="Times New Roman" w:eastAsia="Times New Roman" w:hAnsi="Times New Roman" w:cs="Times New Roman"/>
          <w:b/>
          <w:sz w:val="28"/>
          <w:szCs w:val="28"/>
        </w:rPr>
        <w:t xml:space="preserve">an Konstruksi Berita Tiktok </w:t>
      </w:r>
      <w:r w:rsidR="0066539E">
        <w:rPr>
          <w:rFonts w:ascii="Times New Roman" w:eastAsia="Times New Roman" w:hAnsi="Times New Roman" w:cs="Times New Roman"/>
          <w:b/>
          <w:sz w:val="28"/>
          <w:szCs w:val="28"/>
        </w:rPr>
        <w:t>d</w:t>
      </w:r>
      <w:r w:rsidRPr="005829C7">
        <w:rPr>
          <w:rFonts w:ascii="Times New Roman" w:eastAsia="Times New Roman" w:hAnsi="Times New Roman" w:cs="Times New Roman"/>
          <w:b/>
          <w:sz w:val="28"/>
          <w:szCs w:val="28"/>
        </w:rPr>
        <w:t>i Liputan 6 SCTV</w:t>
      </w:r>
    </w:p>
    <w:p w14:paraId="7720D826" w14:textId="77777777" w:rsidR="005829C7" w:rsidRPr="005829C7" w:rsidRDefault="005829C7" w:rsidP="00880497">
      <w:pPr>
        <w:pStyle w:val="NoSpacing"/>
        <w:contextualSpacing/>
        <w:jc w:val="center"/>
        <w:rPr>
          <w:rFonts w:ascii="Times New Roman" w:eastAsia="Times New Roman" w:hAnsi="Times New Roman" w:cs="Times New Roman"/>
          <w:b/>
          <w:sz w:val="28"/>
          <w:szCs w:val="28"/>
        </w:rPr>
      </w:pPr>
    </w:p>
    <w:p w14:paraId="42113027" w14:textId="7CC34CAF" w:rsidR="005829C7" w:rsidRPr="00CE5C96" w:rsidRDefault="00880497" w:rsidP="00880497">
      <w:pPr>
        <w:spacing w:after="0" w:line="240" w:lineRule="auto"/>
        <w:contextualSpacing/>
        <w:jc w:val="center"/>
        <w:rPr>
          <w:rFonts w:ascii="Times New Roman" w:hAnsi="Times New Roman" w:cs="Times New Roman"/>
          <w:b/>
          <w:bCs/>
          <w:sz w:val="24"/>
          <w:szCs w:val="24"/>
        </w:rPr>
      </w:pPr>
      <w:r w:rsidRPr="00CE5C96">
        <w:rPr>
          <w:rFonts w:ascii="Times New Roman" w:hAnsi="Times New Roman" w:cs="Times New Roman"/>
          <w:b/>
          <w:bCs/>
          <w:sz w:val="24"/>
          <w:szCs w:val="24"/>
        </w:rPr>
        <w:t>Suba’ida</w:t>
      </w:r>
      <w:r w:rsidRPr="00CE5C96">
        <w:rPr>
          <w:rFonts w:ascii="Times New Roman" w:hAnsi="Times New Roman" w:cs="Times New Roman"/>
          <w:b/>
          <w:bCs/>
          <w:sz w:val="24"/>
          <w:szCs w:val="24"/>
        </w:rPr>
        <w:t xml:space="preserve"> </w:t>
      </w:r>
      <w:r w:rsidR="005829C7" w:rsidRPr="00CE5C96">
        <w:rPr>
          <w:rFonts w:ascii="Times New Roman" w:hAnsi="Times New Roman" w:cs="Times New Roman"/>
          <w:b/>
          <w:bCs/>
          <w:sz w:val="24"/>
          <w:szCs w:val="24"/>
        </w:rPr>
        <w:t>Suba’ida</w:t>
      </w:r>
      <w:r w:rsidR="005829C7" w:rsidRPr="00D86471">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w:t>
      </w:r>
      <w:r w:rsidR="005829C7">
        <w:rPr>
          <w:rFonts w:ascii="Times New Roman" w:hAnsi="Times New Roman" w:cs="Times New Roman"/>
          <w:b/>
          <w:bCs/>
          <w:sz w:val="24"/>
          <w:szCs w:val="24"/>
        </w:rPr>
        <w:t>, Ria Kasanova</w:t>
      </w:r>
      <w:r w:rsidR="005829C7" w:rsidRPr="00D86471">
        <w:rPr>
          <w:rFonts w:ascii="Times New Roman" w:hAnsi="Times New Roman" w:cs="Times New Roman"/>
          <w:b/>
          <w:bCs/>
          <w:sz w:val="24"/>
          <w:szCs w:val="24"/>
          <w:vertAlign w:val="superscript"/>
        </w:rPr>
        <w:t>2</w:t>
      </w:r>
    </w:p>
    <w:p w14:paraId="1560CD5A" w14:textId="17ABD649" w:rsidR="005829C7" w:rsidRDefault="005829C7" w:rsidP="00880497">
      <w:pPr>
        <w:spacing w:after="0" w:line="240" w:lineRule="auto"/>
        <w:contextualSpacing/>
        <w:jc w:val="center"/>
        <w:rPr>
          <w:rFonts w:ascii="Times New Roman" w:hAnsi="Times New Roman" w:cs="Times New Roman"/>
          <w:sz w:val="24"/>
          <w:szCs w:val="24"/>
        </w:rPr>
      </w:pPr>
      <w:r w:rsidRPr="005829C7">
        <w:rPr>
          <w:rFonts w:ascii="Times New Roman" w:hAnsi="Times New Roman" w:cs="Times New Roman"/>
          <w:sz w:val="24"/>
          <w:szCs w:val="24"/>
          <w:vertAlign w:val="superscript"/>
        </w:rPr>
        <w:t>1,2</w:t>
      </w:r>
      <w:r w:rsidRPr="005829C7">
        <w:rPr>
          <w:rFonts w:ascii="Times New Roman" w:hAnsi="Times New Roman" w:cs="Times New Roman"/>
          <w:sz w:val="24"/>
          <w:szCs w:val="24"/>
        </w:rPr>
        <w:t>Program Studi Pendidikan Bahasa Indonesia, Universitas Madura, Indonesia</w:t>
      </w:r>
    </w:p>
    <w:p w14:paraId="61C97C72" w14:textId="1CA0AEF7" w:rsidR="005829C7" w:rsidRPr="005829C7" w:rsidRDefault="005829C7" w:rsidP="00880497">
      <w:pPr>
        <w:spacing w:after="0" w:line="240" w:lineRule="auto"/>
        <w:contextualSpacing/>
        <w:jc w:val="center"/>
        <w:rPr>
          <w:rFonts w:ascii="Times New Roman" w:hAnsi="Times New Roman" w:cs="Times New Roman"/>
        </w:rPr>
      </w:pPr>
      <w:r w:rsidRPr="004D3C1C">
        <w:rPr>
          <w:rFonts w:ascii="Times New Roman" w:eastAsia="Times New Roman" w:hAnsi="Times New Roman" w:cs="Times New Roman"/>
          <w:lang w:val="en-US"/>
        </w:rPr>
        <w:t xml:space="preserve">Alamat: </w:t>
      </w:r>
      <w:r w:rsidRPr="005829C7">
        <w:rPr>
          <w:rFonts w:ascii="Times New Roman" w:hAnsi="Times New Roman" w:cs="Times New Roman"/>
        </w:rPr>
        <w:t>Jalan Raya Panglegur Km 3 69371 Pamekasan Jawa Timur · 6,1 km</w:t>
      </w:r>
    </w:p>
    <w:p w14:paraId="3DB2B828" w14:textId="6EB910EF" w:rsidR="005829C7" w:rsidRPr="00880497" w:rsidRDefault="00880497" w:rsidP="00880497">
      <w:pPr>
        <w:spacing w:after="0" w:line="240" w:lineRule="auto"/>
        <w:contextualSpacing/>
        <w:jc w:val="center"/>
        <w:rPr>
          <w:rFonts w:asciiTheme="majorBidi" w:hAnsiTheme="majorBidi" w:cstheme="majorBidi"/>
          <w:i/>
          <w:iCs/>
          <w:color w:val="4472C4" w:themeColor="accent1"/>
          <w:sz w:val="20"/>
          <w:szCs w:val="20"/>
          <w:u w:val="single"/>
          <w:vertAlign w:val="superscript"/>
        </w:rPr>
      </w:pPr>
      <w:r w:rsidRPr="00880497">
        <w:rPr>
          <w:rFonts w:asciiTheme="majorBidi" w:hAnsiTheme="majorBidi" w:cstheme="majorBidi"/>
          <w:i/>
          <w:iCs/>
          <w:sz w:val="20"/>
          <w:szCs w:val="20"/>
        </w:rPr>
        <w:t xml:space="preserve">E-mail: </w:t>
      </w:r>
      <w:hyperlink r:id="rId8" w:history="1">
        <w:r w:rsidRPr="003C3BDE">
          <w:rPr>
            <w:rStyle w:val="Hyperlink"/>
            <w:rFonts w:asciiTheme="majorBidi" w:hAnsiTheme="majorBidi" w:cstheme="majorBidi"/>
            <w:i/>
            <w:iCs/>
            <w:sz w:val="20"/>
            <w:szCs w:val="20"/>
          </w:rPr>
          <w:t>subaida973@gmail.com</w:t>
        </w:r>
        <w:r w:rsidRPr="003C3BDE">
          <w:rPr>
            <w:rStyle w:val="Hyperlink"/>
            <w:rFonts w:asciiTheme="majorBidi" w:hAnsiTheme="majorBidi" w:cstheme="majorBidi"/>
            <w:i/>
            <w:iCs/>
            <w:strike/>
            <w:sz w:val="20"/>
            <w:szCs w:val="20"/>
            <w:vertAlign w:val="superscript"/>
          </w:rPr>
          <w:t>1</w:t>
        </w:r>
      </w:hyperlink>
      <w:r w:rsidR="005829C7" w:rsidRPr="00880497">
        <w:rPr>
          <w:rStyle w:val="Hyperlink"/>
          <w:rFonts w:asciiTheme="majorBidi" w:hAnsiTheme="majorBidi" w:cstheme="majorBidi"/>
          <w:i/>
          <w:iCs/>
          <w:sz w:val="20"/>
          <w:szCs w:val="20"/>
        </w:rPr>
        <w:t xml:space="preserve">, </w:t>
      </w:r>
      <w:hyperlink r:id="rId9" w:history="1">
        <w:r w:rsidRPr="003C3BDE">
          <w:rPr>
            <w:rStyle w:val="Hyperlink"/>
            <w:rFonts w:asciiTheme="majorBidi" w:hAnsiTheme="majorBidi" w:cstheme="majorBidi"/>
            <w:i/>
            <w:iCs/>
            <w:sz w:val="20"/>
            <w:szCs w:val="20"/>
          </w:rPr>
          <w:t>kasanovaria@gmail.com</w:t>
        </w:r>
        <w:r w:rsidRPr="003C3BDE">
          <w:rPr>
            <w:rStyle w:val="Hyperlink"/>
            <w:rFonts w:asciiTheme="majorBidi" w:hAnsiTheme="majorBidi" w:cstheme="majorBidi"/>
            <w:i/>
            <w:iCs/>
            <w:sz w:val="20"/>
            <w:szCs w:val="20"/>
            <w:vertAlign w:val="superscript"/>
          </w:rPr>
          <w:t>2</w:t>
        </w:r>
      </w:hyperlink>
      <w:r>
        <w:rPr>
          <w:rStyle w:val="Hyperlink"/>
          <w:rFonts w:asciiTheme="majorBidi" w:hAnsiTheme="majorBidi" w:cstheme="majorBidi"/>
          <w:i/>
          <w:iCs/>
          <w:sz w:val="20"/>
          <w:szCs w:val="20"/>
          <w:vertAlign w:val="superscript"/>
        </w:rPr>
        <w:t xml:space="preserve"> </w:t>
      </w:r>
    </w:p>
    <w:p w14:paraId="734F76B5" w14:textId="77777777" w:rsidR="00BB77EA" w:rsidRDefault="00BB77EA" w:rsidP="00880497">
      <w:pPr>
        <w:spacing w:after="0" w:line="240" w:lineRule="auto"/>
        <w:contextualSpacing/>
        <w:rPr>
          <w:rFonts w:ascii="Times New Roman" w:eastAsia="Times New Roman" w:hAnsi="Times New Roman" w:cs="Times New Roman"/>
          <w:b/>
          <w:sz w:val="24"/>
          <w:szCs w:val="24"/>
        </w:rPr>
      </w:pPr>
    </w:p>
    <w:p w14:paraId="4CCBA2C0" w14:textId="26433E8C" w:rsidR="00880497" w:rsidRDefault="00880497" w:rsidP="00880497">
      <w:pPr>
        <w:spacing w:after="0" w:line="240" w:lineRule="auto"/>
        <w:contextualSpacing/>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w:t>
      </w:r>
      <w:r w:rsidRPr="00880497">
        <w:rPr>
          <w:rFonts w:ascii="Times New Roman" w:eastAsia="Times New Roman" w:hAnsi="Times New Roman" w:cs="Times New Roman"/>
          <w:bCs/>
          <w:i/>
          <w:iCs/>
          <w:sz w:val="20"/>
          <w:szCs w:val="20"/>
        </w:rPr>
        <w:t xml:space="preserve">Korespondensi penulis: </w:t>
      </w:r>
      <w:hyperlink r:id="rId10" w:history="1">
        <w:r w:rsidRPr="003C3BDE">
          <w:rPr>
            <w:rStyle w:val="Hyperlink"/>
            <w:rFonts w:ascii="Times New Roman" w:eastAsia="Times New Roman" w:hAnsi="Times New Roman" w:cs="Times New Roman"/>
            <w:bCs/>
            <w:i/>
            <w:iCs/>
            <w:sz w:val="20"/>
            <w:szCs w:val="20"/>
          </w:rPr>
          <w:t>ubaida973@gmail.com</w:t>
        </w:r>
      </w:hyperlink>
      <w:r>
        <w:rPr>
          <w:rFonts w:ascii="Times New Roman" w:eastAsia="Times New Roman" w:hAnsi="Times New Roman" w:cs="Times New Roman"/>
          <w:bCs/>
          <w:i/>
          <w:iCs/>
          <w:sz w:val="20"/>
          <w:szCs w:val="20"/>
        </w:rPr>
        <w:t xml:space="preserve"> </w:t>
      </w:r>
    </w:p>
    <w:p w14:paraId="7C72CF2C" w14:textId="77777777" w:rsidR="00880497" w:rsidRDefault="00880497" w:rsidP="00880497">
      <w:pPr>
        <w:spacing w:after="0" w:line="240" w:lineRule="auto"/>
        <w:contextualSpacing/>
        <w:jc w:val="center"/>
        <w:rPr>
          <w:rFonts w:ascii="Times New Roman" w:eastAsia="Times New Roman" w:hAnsi="Times New Roman" w:cs="Times New Roman"/>
          <w:bCs/>
          <w:i/>
          <w:iCs/>
          <w:sz w:val="20"/>
          <w:szCs w:val="20"/>
        </w:rPr>
      </w:pPr>
    </w:p>
    <w:p w14:paraId="5B82C125" w14:textId="77777777" w:rsidR="00880497" w:rsidRPr="00880497" w:rsidRDefault="00880497" w:rsidP="00880497">
      <w:pPr>
        <w:spacing w:after="0" w:line="240" w:lineRule="auto"/>
        <w:contextualSpacing/>
        <w:jc w:val="center"/>
        <w:rPr>
          <w:rFonts w:ascii="Times New Roman" w:eastAsia="Times New Roman" w:hAnsi="Times New Roman" w:cs="Times New Roman"/>
          <w:bCs/>
          <w:i/>
          <w:iCs/>
          <w:sz w:val="20"/>
          <w:szCs w:val="20"/>
        </w:rPr>
      </w:pPr>
    </w:p>
    <w:p w14:paraId="4CE07DEB" w14:textId="77777777" w:rsidR="005829C7" w:rsidRPr="005829C7" w:rsidRDefault="00390012" w:rsidP="00880497">
      <w:pPr>
        <w:pStyle w:val="NoSpacing"/>
        <w:contextualSpacing/>
        <w:jc w:val="both"/>
        <w:rPr>
          <w:rFonts w:ascii="Times New Roman" w:hAnsi="Times New Roman" w:cs="Times New Roman"/>
          <w:i/>
          <w:iCs/>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5829C7" w:rsidRPr="005829C7">
        <w:rPr>
          <w:rFonts w:ascii="Times New Roman" w:hAnsi="Times New Roman" w:cs="Times New Roman"/>
          <w:i/>
          <w:iCs/>
          <w:sz w:val="20"/>
          <w:szCs w:val="20"/>
        </w:rPr>
        <w:t>This study analyses the use of assertive illocutionary acts in TikTok news produced by Liputan 6 SCTV and explores the news construction strategies within this short video format. In the current digital era, social media platforms such as TikTok play an increasingly important role in information dissemination, particularly among younger and more dynamic audiences. Assertive illocutionary acts, which function to convey information with firmness and confidence, are effectively used in TikTok news to ensure that the messages communicated are clear and unambiguous. This research employs a qualitative approach, using data collection techniques including observation and content analysis, as well as interviews with relevant journalists. The findings reveal that Liputan 6 SCTV utilises engaging visual elements and concise narratives to deliver news effectively within the constraints of short video formats. While this strategy enhances audience engagement, it also presents challenges related to the limited space for in-depth explanation. Comparisons with previous studies indicate that although the approach on TikTok aligns with modern communication trends, there are significant differences in news delivery techniques compared to other platforms such as YouTube or Instagram. This research contributes to illocutionary theory and social media studies by providing insights into the adaptation of language and news format within the dynamic context of social media. Recommendations for future research include exploring the use of illocutionary acts on other platforms and applying mixed-methods approaches to gain a more comprehensive understanding.</w:t>
      </w:r>
    </w:p>
    <w:p w14:paraId="2A4818AE" w14:textId="77777777" w:rsidR="00BB77EA" w:rsidRPr="002D44FA" w:rsidRDefault="00BB77EA" w:rsidP="00880497">
      <w:pPr>
        <w:spacing w:after="0" w:line="240" w:lineRule="auto"/>
        <w:contextualSpacing/>
        <w:jc w:val="both"/>
        <w:rPr>
          <w:rFonts w:ascii="Times New Roman" w:eastAsia="Times New Roman" w:hAnsi="Times New Roman" w:cs="Times New Roman"/>
          <w:i/>
          <w:sz w:val="20"/>
          <w:szCs w:val="20"/>
        </w:rPr>
      </w:pPr>
    </w:p>
    <w:p w14:paraId="58964091" w14:textId="32D629F7" w:rsidR="00BB77EA" w:rsidRDefault="00390012" w:rsidP="00880497">
      <w:pPr>
        <w:spacing w:after="0" w:line="240" w:lineRule="auto"/>
        <w:contextualSpacing/>
        <w:jc w:val="both"/>
        <w:rPr>
          <w:rFonts w:ascii="Times New Roman" w:hAnsi="Times New Roman" w:cs="Times New Roman"/>
          <w:i/>
          <w:iCs/>
          <w:sz w:val="20"/>
          <w:szCs w:val="20"/>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xml:space="preserve">: </w:t>
      </w:r>
      <w:r w:rsidR="005829C7" w:rsidRPr="005829C7">
        <w:rPr>
          <w:rFonts w:ascii="Times New Roman" w:hAnsi="Times New Roman" w:cs="Times New Roman"/>
          <w:i/>
          <w:iCs/>
          <w:sz w:val="20"/>
          <w:szCs w:val="20"/>
        </w:rPr>
        <w:t>assertive illocutionary acts, TikTok news, news construction, social media</w:t>
      </w:r>
      <w:r w:rsidR="0079129B">
        <w:rPr>
          <w:rFonts w:ascii="Times New Roman" w:hAnsi="Times New Roman" w:cs="Times New Roman"/>
          <w:i/>
          <w:iCs/>
          <w:sz w:val="20"/>
          <w:szCs w:val="20"/>
        </w:rPr>
        <w:t>.</w:t>
      </w:r>
    </w:p>
    <w:p w14:paraId="47ADC27D" w14:textId="77777777" w:rsidR="005829C7" w:rsidRDefault="005829C7" w:rsidP="00880497">
      <w:pPr>
        <w:spacing w:after="0" w:line="240" w:lineRule="auto"/>
        <w:contextualSpacing/>
        <w:jc w:val="both"/>
        <w:rPr>
          <w:rFonts w:ascii="Times New Roman" w:eastAsia="Times New Roman" w:hAnsi="Times New Roman" w:cs="Times New Roman"/>
          <w:sz w:val="24"/>
          <w:szCs w:val="24"/>
        </w:rPr>
      </w:pPr>
    </w:p>
    <w:p w14:paraId="42389384" w14:textId="77777777" w:rsidR="00880497" w:rsidRDefault="00880497" w:rsidP="00880497">
      <w:pPr>
        <w:spacing w:after="0" w:line="240" w:lineRule="auto"/>
        <w:contextualSpacing/>
        <w:jc w:val="both"/>
        <w:rPr>
          <w:rFonts w:ascii="Times New Roman" w:eastAsia="Times New Roman" w:hAnsi="Times New Roman" w:cs="Times New Roman"/>
          <w:sz w:val="24"/>
          <w:szCs w:val="24"/>
        </w:rPr>
      </w:pPr>
    </w:p>
    <w:p w14:paraId="1737D185" w14:textId="7512441A" w:rsidR="00BB77EA" w:rsidRPr="002D44FA" w:rsidRDefault="00390012" w:rsidP="00880497">
      <w:pPr>
        <w:spacing w:after="0" w:line="240" w:lineRule="auto"/>
        <w:contextualSpacing/>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5829C7" w:rsidRPr="005829C7">
        <w:rPr>
          <w:rFonts w:ascii="Times New Roman" w:eastAsia="Times New Roman" w:hAnsi="Times New Roman" w:cs="Times New Roman"/>
          <w:sz w:val="20"/>
          <w:szCs w:val="20"/>
        </w:rPr>
        <w:t>Penelitian ini menganalisis penggunaan tindak tutur ilokusi asertif dalam berita</w:t>
      </w:r>
      <w:r w:rsidR="005829C7" w:rsidRPr="005829C7">
        <w:rPr>
          <w:rFonts w:ascii="Times New Roman" w:hAnsi="Times New Roman" w:cs="Times New Roman"/>
          <w:sz w:val="20"/>
          <w:szCs w:val="20"/>
        </w:rPr>
        <w:t xml:space="preserve"> TikTok yang diproduksi oleh Liputan 6 SCTV dan mengeksplorasi strategi konstruksi berita dalam format video pendek tersebut. Dalam era digital saat ini, media sosial seperti TikTok memainkan peran yang semakin penting dalam penyampaian informasi, terutama di kalangan audiens yang lebih muda dan dinamis. Tindak tutur ilokusi asertif, yang berfungsi untuk mengungkapkan informasi dengan ketegasan dan keyakinan, digunakan secara efektif dalam berita TikTok untuk memastikan bahwa pesan yang disampaikan jelas dan tidak ambigu. Penelitian ini mengadopsi pendekatan kualitatif dengan teknik pengumpulan data yang meliputi observasi dan analisis konten, serta wawancara dengan jurnalis terkait. Temuan penelitian menunjukkan bahwa Liputan 6 SCTV memanfaatkan elemen visual yang menarik dan narasi singkat untuk menyampaikan berita dengan cara yang efektif dalam format video yang terbatas durasinya. Strategi ini meningkatkan keterlibatan audiens namun juga menimbulkan tantangan terkait dengan keterbatasan ruang untuk penjelasan mendalam. Perbandingan dengan studi sebelumnya menunjukkan bahwa meskipun pendekatan di TikTok sejalan dengan tren komunikasi modern, terdapat perbedaan signifikan dalam teknik penyampaian berita dibandingkan dengan platform lain seperti YouTube atau Instagram. Penelitian ini memberikan kontribusi pada teori tindak tutur dan studi media sosial dengan menawarkan wawasan tentang adaptasi bahasa dan format berita dalam konteks media sosial yang dinamis. Saran untuk penelitian selanjutnya meliputi eksplorasi penggunaan tindak tutur di platform lain dan penerapan metodologi campuran untuk memperoleh pemahaman yang lebih komprehensif.</w:t>
      </w:r>
      <w:r w:rsidRPr="002D44FA">
        <w:rPr>
          <w:rFonts w:ascii="Times New Roman" w:eastAsia="Times New Roman" w:hAnsi="Times New Roman" w:cs="Times New Roman"/>
          <w:sz w:val="20"/>
          <w:szCs w:val="20"/>
        </w:rPr>
        <w:t>.</w:t>
      </w:r>
    </w:p>
    <w:p w14:paraId="536DA2CC" w14:textId="77777777" w:rsidR="00BB77EA" w:rsidRPr="002D44FA" w:rsidRDefault="00BB77EA" w:rsidP="00880497">
      <w:pPr>
        <w:spacing w:after="0" w:line="240" w:lineRule="auto"/>
        <w:contextualSpacing/>
        <w:jc w:val="both"/>
        <w:rPr>
          <w:rFonts w:ascii="Times New Roman" w:eastAsia="Times New Roman" w:hAnsi="Times New Roman" w:cs="Times New Roman"/>
          <w:sz w:val="20"/>
          <w:szCs w:val="20"/>
        </w:rPr>
      </w:pPr>
    </w:p>
    <w:p w14:paraId="3D2AFA11" w14:textId="3541A7FB" w:rsidR="00BB77EA" w:rsidRDefault="00390012" w:rsidP="00880497">
      <w:pPr>
        <w:spacing w:after="0" w:line="240" w:lineRule="auto"/>
        <w:contextualSpacing/>
        <w:jc w:val="both"/>
        <w:rPr>
          <w:rFonts w:ascii="Times New Roman" w:hAnsi="Times New Roman" w:cs="Times New Roman"/>
          <w:sz w:val="20"/>
          <w:szCs w:val="20"/>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r w:rsidR="005829C7" w:rsidRPr="005829C7">
        <w:rPr>
          <w:rFonts w:ascii="Times New Roman" w:hAnsi="Times New Roman" w:cs="Times New Roman"/>
          <w:sz w:val="20"/>
          <w:szCs w:val="20"/>
        </w:rPr>
        <w:t>tindak tutur</w:t>
      </w:r>
      <w:r w:rsidR="0079129B">
        <w:rPr>
          <w:rFonts w:ascii="Times New Roman" w:hAnsi="Times New Roman" w:cs="Times New Roman"/>
          <w:sz w:val="20"/>
          <w:szCs w:val="20"/>
        </w:rPr>
        <w:t xml:space="preserve"> ilokusi asertif, berita TikTok,</w:t>
      </w:r>
      <w:r w:rsidR="005829C7" w:rsidRPr="005829C7">
        <w:rPr>
          <w:rFonts w:ascii="Times New Roman" w:hAnsi="Times New Roman" w:cs="Times New Roman"/>
          <w:sz w:val="20"/>
          <w:szCs w:val="20"/>
        </w:rPr>
        <w:t xml:space="preserve"> konstruksi berita, media sosial</w:t>
      </w:r>
      <w:r w:rsidR="00880497">
        <w:rPr>
          <w:rFonts w:ascii="Times New Roman" w:hAnsi="Times New Roman" w:cs="Times New Roman"/>
          <w:sz w:val="20"/>
          <w:szCs w:val="20"/>
        </w:rPr>
        <w:t>.</w:t>
      </w:r>
    </w:p>
    <w:p w14:paraId="3B5D2242" w14:textId="77777777" w:rsidR="00880497" w:rsidRDefault="00880497" w:rsidP="00880497">
      <w:pPr>
        <w:spacing w:after="0" w:line="240" w:lineRule="auto"/>
        <w:contextualSpacing/>
        <w:jc w:val="both"/>
        <w:rPr>
          <w:rFonts w:ascii="Times New Roman" w:hAnsi="Times New Roman" w:cs="Times New Roman"/>
          <w:sz w:val="20"/>
          <w:szCs w:val="20"/>
        </w:rPr>
      </w:pPr>
    </w:p>
    <w:p w14:paraId="7EF815A4" w14:textId="77777777" w:rsidR="00880497" w:rsidRDefault="00880497" w:rsidP="00880497">
      <w:pPr>
        <w:spacing w:after="0" w:line="240" w:lineRule="auto"/>
        <w:contextualSpacing/>
        <w:jc w:val="both"/>
        <w:rPr>
          <w:rFonts w:ascii="Times New Roman" w:eastAsia="Times New Roman" w:hAnsi="Times New Roman" w:cs="Times New Roman"/>
          <w:b/>
          <w:sz w:val="24"/>
          <w:szCs w:val="24"/>
        </w:rPr>
      </w:pPr>
    </w:p>
    <w:p w14:paraId="6B61CEE1" w14:textId="77777777" w:rsidR="00880497" w:rsidRDefault="00880497" w:rsidP="00880497">
      <w:pPr>
        <w:spacing w:after="0" w:line="240" w:lineRule="auto"/>
        <w:contextualSpacing/>
        <w:jc w:val="both"/>
        <w:rPr>
          <w:rFonts w:ascii="Times New Roman" w:eastAsia="Times New Roman" w:hAnsi="Times New Roman" w:cs="Times New Roman"/>
          <w:b/>
          <w:sz w:val="24"/>
          <w:szCs w:val="24"/>
        </w:rPr>
      </w:pPr>
    </w:p>
    <w:p w14:paraId="224A90F1" w14:textId="77777777" w:rsidR="00880497" w:rsidRDefault="00880497" w:rsidP="00880497">
      <w:pPr>
        <w:spacing w:after="0" w:line="240" w:lineRule="auto"/>
        <w:contextualSpacing/>
        <w:jc w:val="both"/>
        <w:rPr>
          <w:rFonts w:ascii="Times New Roman" w:eastAsia="Times New Roman" w:hAnsi="Times New Roman" w:cs="Times New Roman"/>
          <w:b/>
          <w:sz w:val="24"/>
          <w:szCs w:val="24"/>
        </w:rPr>
      </w:pPr>
    </w:p>
    <w:p w14:paraId="21A72320" w14:textId="77777777" w:rsidR="00880497" w:rsidRDefault="00880497" w:rsidP="00880497">
      <w:pPr>
        <w:spacing w:after="0" w:line="240" w:lineRule="auto"/>
        <w:contextualSpacing/>
        <w:jc w:val="both"/>
        <w:rPr>
          <w:rFonts w:ascii="Times New Roman" w:eastAsia="Times New Roman" w:hAnsi="Times New Roman" w:cs="Times New Roman"/>
          <w:b/>
          <w:sz w:val="24"/>
          <w:szCs w:val="24"/>
        </w:rPr>
      </w:pPr>
    </w:p>
    <w:p w14:paraId="7C5C3B4E" w14:textId="77777777" w:rsidR="00880497" w:rsidRDefault="00880497" w:rsidP="00880497">
      <w:pPr>
        <w:spacing w:after="0" w:line="240" w:lineRule="auto"/>
        <w:contextualSpacing/>
        <w:jc w:val="both"/>
        <w:rPr>
          <w:rFonts w:ascii="Times New Roman" w:eastAsia="Times New Roman" w:hAnsi="Times New Roman" w:cs="Times New Roman"/>
          <w:b/>
          <w:sz w:val="24"/>
          <w:szCs w:val="24"/>
        </w:rPr>
      </w:pPr>
    </w:p>
    <w:p w14:paraId="01DA2EF4" w14:textId="03ECBF6D" w:rsidR="00BB77EA" w:rsidRPr="00005B7F" w:rsidRDefault="00390012" w:rsidP="00880497">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LATAR BELAKANG</w:t>
      </w:r>
    </w:p>
    <w:p w14:paraId="720EF0B8" w14:textId="77777777" w:rsidR="005829C7" w:rsidRPr="005829C7" w:rsidRDefault="005829C7" w:rsidP="00880497">
      <w:pPr>
        <w:pStyle w:val="NoSpacing"/>
        <w:spacing w:line="360" w:lineRule="auto"/>
        <w:ind w:firstLine="720"/>
        <w:jc w:val="both"/>
        <w:rPr>
          <w:rFonts w:ascii="Times New Roman" w:hAnsi="Times New Roman" w:cs="Times New Roman"/>
          <w:sz w:val="24"/>
          <w:szCs w:val="24"/>
        </w:rPr>
      </w:pPr>
      <w:r w:rsidRPr="005829C7">
        <w:rPr>
          <w:rFonts w:ascii="Times New Roman" w:hAnsi="Times New Roman" w:cs="Times New Roman"/>
          <w:sz w:val="24"/>
          <w:szCs w:val="24"/>
        </w:rPr>
        <w:t>TikTok telah muncul sebagai salah satu platform media sosial yang paling berpengaruh dalam beberapa tahun terakhir. Dengan fitur video pendek yang memungkinkan kreativitas dan interaksi yang tinggi, TikTok telah menjadi alat yang sangat efektif dalam menyebarluaskan informasi dan membentuk opini publik (Zeng et al., 2023). Platform ini tidak hanya digunakan oleh individu untuk berbagi konten pribadi, tetapi juga oleh berbagai entitas media untuk menyebarluaskan berita dan informasi kepada audiens yang lebih luas (Kumar &amp; Ghosh, 2023). Dalam konteks ini, TikTok berfungsi sebagai media penyebaran berita yang inovatif dan dinamis, menawarkan cara baru dalam menyampaikan informasi kepada masyarakat.</w:t>
      </w:r>
    </w:p>
    <w:p w14:paraId="4235BEDA" w14:textId="77777777" w:rsidR="005829C7" w:rsidRPr="005829C7" w:rsidRDefault="005829C7" w:rsidP="00880497">
      <w:pPr>
        <w:pStyle w:val="NoSpacing"/>
        <w:spacing w:line="360" w:lineRule="auto"/>
        <w:ind w:firstLine="720"/>
        <w:jc w:val="both"/>
        <w:rPr>
          <w:rFonts w:ascii="Times New Roman" w:hAnsi="Times New Roman" w:cs="Times New Roman"/>
          <w:sz w:val="24"/>
          <w:szCs w:val="24"/>
        </w:rPr>
      </w:pPr>
      <w:r w:rsidRPr="005829C7">
        <w:rPr>
          <w:rFonts w:ascii="Times New Roman" w:hAnsi="Times New Roman" w:cs="Times New Roman"/>
          <w:sz w:val="24"/>
          <w:szCs w:val="24"/>
        </w:rPr>
        <w:t>Liputan 6 SCTV, sebagai salah satu jaringan televisi terkemuka di Indonesia, telah memanfaatkan TikTok untuk memperluas jangkauan berita mereka. Melalui akun TikTok resmi mereka, Liputan 6 SCTV mengadaptasi konten berita mereka agar sesuai dengan format dan gaya yang disukai oleh pengguna TikTok, dengan tujuan menarik perhatian audiens yang lebih muda dan meningkatkan keterlibatan (Sutanto, 2024). Adaptasi ini mencakup penyampaian berita dalam bentuk video singkat yang menggabungkan elemen visual yang menarik dan pesan yang padat.</w:t>
      </w:r>
    </w:p>
    <w:p w14:paraId="22E77C5A" w14:textId="77777777" w:rsidR="005829C7" w:rsidRPr="005829C7" w:rsidRDefault="005829C7" w:rsidP="00880497">
      <w:pPr>
        <w:pStyle w:val="NoSpacing"/>
        <w:spacing w:line="360" w:lineRule="auto"/>
        <w:ind w:firstLine="720"/>
        <w:jc w:val="both"/>
        <w:rPr>
          <w:rFonts w:ascii="Times New Roman" w:hAnsi="Times New Roman" w:cs="Times New Roman"/>
          <w:sz w:val="24"/>
          <w:szCs w:val="24"/>
        </w:rPr>
      </w:pPr>
      <w:r w:rsidRPr="005829C7">
        <w:rPr>
          <w:rFonts w:ascii="Times New Roman" w:hAnsi="Times New Roman" w:cs="Times New Roman"/>
          <w:sz w:val="24"/>
          <w:szCs w:val="24"/>
        </w:rPr>
        <w:t>Studi tentang tindak tutur ilokusi dalam konteks media sosial sangat penting untuk memahami bagaimana bahasa digunakan untuk mempengaruhi dan membentuk interpretasi berita di platform digital. Tindak tutur ilokusi, yang berfokus pada bagaimana ujaran digunakan untuk menyampaikan makna atau mencapai efek tertentu dalam komunikasi, menjadi aspek krusial dalam analisis berita TikTok (Brown &amp; Yule, 2023). Dalam konteks ini, memahami bagaimana tindak tutur ilokusi asertif digunakan dalam berita TikTok Liputan 6 SCTV dapat memberikan wawasan baru mengenai dinamika komunikasi di platform tersebut.</w:t>
      </w:r>
    </w:p>
    <w:p w14:paraId="259A434B" w14:textId="77777777" w:rsidR="005829C7" w:rsidRPr="005829C7" w:rsidRDefault="005829C7" w:rsidP="00880497">
      <w:pPr>
        <w:pStyle w:val="NoSpacing"/>
        <w:spacing w:line="360" w:lineRule="auto"/>
        <w:ind w:firstLine="720"/>
        <w:jc w:val="both"/>
        <w:rPr>
          <w:rFonts w:ascii="Times New Roman" w:hAnsi="Times New Roman" w:cs="Times New Roman"/>
          <w:sz w:val="24"/>
          <w:szCs w:val="24"/>
        </w:rPr>
      </w:pPr>
      <w:r w:rsidRPr="005829C7">
        <w:rPr>
          <w:rFonts w:ascii="Times New Roman" w:hAnsi="Times New Roman" w:cs="Times New Roman"/>
          <w:sz w:val="24"/>
          <w:szCs w:val="24"/>
        </w:rPr>
        <w:t>Pentingnya studi ini terletak pada kebutuhan untuk memahami lebih dalam bagaimana media sosial, khususnya TikTok, mempengaruhi cara berita dibangun dan diterima. Dengan berkembangnya teknologi dan perubahan dalam cara konsumen mengakses berita, ada kebutuhan mendesak untuk menganalisis bagaimana platform seperti TikTok membentuk konstruksi berita dan bagaimana tindak tutur berperan dalam proses tersebut (Smith &amp; Zhao, 2024).</w:t>
      </w:r>
    </w:p>
    <w:p w14:paraId="2A14495F" w14:textId="77777777" w:rsidR="005829C7" w:rsidRPr="005829C7" w:rsidRDefault="005829C7" w:rsidP="00880497">
      <w:pPr>
        <w:pStyle w:val="NoSpacing"/>
        <w:spacing w:line="360" w:lineRule="auto"/>
        <w:ind w:firstLine="720"/>
        <w:jc w:val="both"/>
        <w:rPr>
          <w:rFonts w:ascii="Times New Roman" w:hAnsi="Times New Roman" w:cs="Times New Roman"/>
          <w:sz w:val="24"/>
          <w:szCs w:val="24"/>
        </w:rPr>
      </w:pPr>
      <w:r w:rsidRPr="005829C7">
        <w:rPr>
          <w:rFonts w:ascii="Times New Roman" w:hAnsi="Times New Roman" w:cs="Times New Roman"/>
          <w:sz w:val="24"/>
          <w:szCs w:val="24"/>
        </w:rPr>
        <w:t>Penelitian ini akan menjawab dua pertanyaan utama: Pertama, bagaimana tindak tutur ilokusi asertif diterapkan dalam konstruksi berita TikTok oleh Liputan 6 SCTV? Kedua, bagaimana proses konstruksi berita di TikTok dilakukan oleh Liputan 6 SCTV dan apa implikasinya terhadap penyampaian informasi kepada audiens?</w:t>
      </w:r>
    </w:p>
    <w:p w14:paraId="674F9308" w14:textId="77777777" w:rsidR="005829C7" w:rsidRPr="005829C7" w:rsidRDefault="005829C7" w:rsidP="00880497">
      <w:pPr>
        <w:pStyle w:val="NoSpacing"/>
        <w:spacing w:line="360" w:lineRule="auto"/>
        <w:ind w:firstLine="720"/>
        <w:jc w:val="both"/>
        <w:rPr>
          <w:rFonts w:ascii="Times New Roman" w:hAnsi="Times New Roman" w:cs="Times New Roman"/>
          <w:sz w:val="24"/>
          <w:szCs w:val="24"/>
        </w:rPr>
      </w:pPr>
      <w:r w:rsidRPr="005829C7">
        <w:rPr>
          <w:rFonts w:ascii="Times New Roman" w:hAnsi="Times New Roman" w:cs="Times New Roman"/>
          <w:sz w:val="24"/>
          <w:szCs w:val="24"/>
        </w:rPr>
        <w:lastRenderedPageBreak/>
        <w:t>Tujuan dari penelitian ini adalah untuk menganalisis penerapan tindak tutur ilokusi asertif dalam berita TikTok yang diproduksi oleh Liputan 6 SCTV dan untuk mengidentifikasi pola konstruksi berita yang digunakan di platform TikTok. Analisis ini diharapkan dapat memberikan pemahaman yang lebih mendalam tentang bagaimana berita disusun dan disampaikan dalam konteks media sosial yang cepat dan interaktif.</w:t>
      </w:r>
    </w:p>
    <w:p w14:paraId="2A4802F6" w14:textId="72C88BB8" w:rsidR="00BB77EA" w:rsidRDefault="005829C7" w:rsidP="00880497">
      <w:pPr>
        <w:pStyle w:val="NoSpacing"/>
        <w:spacing w:line="360" w:lineRule="auto"/>
        <w:ind w:firstLine="720"/>
        <w:jc w:val="both"/>
        <w:rPr>
          <w:rFonts w:ascii="Times New Roman" w:eastAsia="Times New Roman" w:hAnsi="Times New Roman" w:cs="Times New Roman"/>
          <w:sz w:val="24"/>
          <w:szCs w:val="24"/>
        </w:rPr>
      </w:pPr>
      <w:r w:rsidRPr="005829C7">
        <w:rPr>
          <w:rFonts w:ascii="Times New Roman" w:hAnsi="Times New Roman" w:cs="Times New Roman"/>
          <w:sz w:val="24"/>
          <w:szCs w:val="24"/>
        </w:rPr>
        <w:t>Penelitian ini berkontribusi pada studi linguistik dengan memperluas pemahaman tentang tindak tutur ilokusi dalam konteks media sosial, khususnya dalam platform video pendek seperti TikTok. Temuan dari studi ini dapat memberikan wawasan praktis bagi jurnalis dan pembuat konten dalam merancang strategi komunikasi yang efektif di media sosial. Selain itu, hasil penelitian ini diharapkan dapat memperkaya literatur akademik mengenai dinamika komunikasi berita di era digital</w:t>
      </w:r>
      <w:r w:rsidR="00390012" w:rsidRPr="005829C7">
        <w:rPr>
          <w:rFonts w:ascii="Times New Roman" w:eastAsia="Times New Roman" w:hAnsi="Times New Roman" w:cs="Times New Roman"/>
          <w:sz w:val="24"/>
          <w:szCs w:val="24"/>
        </w:rPr>
        <w:t xml:space="preserve">. </w:t>
      </w:r>
    </w:p>
    <w:p w14:paraId="795C1E69" w14:textId="77777777" w:rsidR="00880497" w:rsidRPr="005829C7" w:rsidRDefault="00880497" w:rsidP="00880497">
      <w:pPr>
        <w:pStyle w:val="NoSpacing"/>
        <w:spacing w:line="360" w:lineRule="auto"/>
        <w:ind w:firstLine="720"/>
        <w:jc w:val="both"/>
        <w:rPr>
          <w:rFonts w:ascii="Times New Roman" w:eastAsia="Times New Roman" w:hAnsi="Times New Roman" w:cs="Times New Roman"/>
          <w:sz w:val="24"/>
          <w:szCs w:val="24"/>
        </w:rPr>
      </w:pPr>
    </w:p>
    <w:p w14:paraId="27A65350" w14:textId="122560E8" w:rsidR="00BB77EA" w:rsidRPr="005829C7" w:rsidRDefault="00390012" w:rsidP="00880497">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5829C7">
        <w:rPr>
          <w:rFonts w:ascii="Times New Roman" w:eastAsia="Times New Roman" w:hAnsi="Times New Roman" w:cs="Times New Roman"/>
          <w:b/>
          <w:sz w:val="24"/>
          <w:szCs w:val="24"/>
        </w:rPr>
        <w:t>KAJIAN TEORITIS</w:t>
      </w:r>
    </w:p>
    <w:p w14:paraId="5CD5A284" w14:textId="5E07A4BE" w:rsidR="005829C7" w:rsidRPr="005829C7" w:rsidRDefault="005829C7" w:rsidP="00880497">
      <w:pPr>
        <w:pStyle w:val="NoSpacing"/>
        <w:spacing w:line="360" w:lineRule="auto"/>
        <w:rPr>
          <w:rFonts w:ascii="Times New Roman" w:hAnsi="Times New Roman" w:cs="Times New Roman"/>
          <w:b/>
          <w:sz w:val="24"/>
          <w:szCs w:val="24"/>
        </w:rPr>
      </w:pPr>
      <w:r w:rsidRPr="005829C7">
        <w:rPr>
          <w:rFonts w:ascii="Times New Roman" w:hAnsi="Times New Roman" w:cs="Times New Roman"/>
          <w:b/>
          <w:sz w:val="24"/>
          <w:szCs w:val="24"/>
        </w:rPr>
        <w:t>Tindak Tutur Ilokusi Asertif</w:t>
      </w:r>
    </w:p>
    <w:p w14:paraId="0AC8987E" w14:textId="77777777" w:rsidR="005829C7" w:rsidRPr="005829C7" w:rsidRDefault="005829C7" w:rsidP="00880497">
      <w:pPr>
        <w:pStyle w:val="NoSpacing"/>
        <w:spacing w:line="360" w:lineRule="auto"/>
        <w:ind w:firstLine="720"/>
        <w:jc w:val="both"/>
        <w:rPr>
          <w:rFonts w:ascii="Times New Roman" w:hAnsi="Times New Roman" w:cs="Times New Roman"/>
          <w:sz w:val="24"/>
          <w:szCs w:val="24"/>
        </w:rPr>
      </w:pPr>
      <w:r w:rsidRPr="005829C7">
        <w:rPr>
          <w:rFonts w:ascii="Times New Roman" w:hAnsi="Times New Roman" w:cs="Times New Roman"/>
          <w:sz w:val="24"/>
          <w:szCs w:val="24"/>
        </w:rPr>
        <w:t>Tindak tutur ilokusi asertif adalah tindakan berbahasa yang bertujuan untuk menyatakan atau menginformasikan sesuatu dengan komitmen pada kebenaran proposisi yang disampaikan, sebagaimana dijelaskan oleh John Searle dan John Austin dalam teori tindak tutur mereka. Austin (1962) memperkenalkan konsep tindak tutur yang mencakup tiga aspek: lokusi, ilokusi, dan perlokusi, sedangkan Searle (1969) lebih lanjut menguraikan berbagai jenis tindak tutur ilokusi termasuk asertif, direktif, komisif, ekspresif, dan deklaratif. Dalam konteks komunikasi media, tindak tutur ilokusi asertif digunakan untuk menyampaikan informasi secara jelas dan tegas, membangun kredibilitas, dan mempengaruhi pemahaman serta respons audiens terhadap berita yang disampaikan (Brown &amp; Yule, 1983).</w:t>
      </w:r>
    </w:p>
    <w:p w14:paraId="76545FB7" w14:textId="77777777" w:rsidR="00880497" w:rsidRDefault="00880497" w:rsidP="00880497">
      <w:pPr>
        <w:pStyle w:val="NoSpacing"/>
        <w:rPr>
          <w:rFonts w:ascii="Times New Roman" w:hAnsi="Times New Roman" w:cs="Times New Roman"/>
          <w:b/>
          <w:bCs/>
          <w:sz w:val="24"/>
          <w:szCs w:val="24"/>
        </w:rPr>
      </w:pPr>
    </w:p>
    <w:p w14:paraId="4C8EDAE3" w14:textId="72E5D61F" w:rsidR="005829C7" w:rsidRPr="005829C7" w:rsidRDefault="005829C7" w:rsidP="00880497">
      <w:pPr>
        <w:pStyle w:val="NoSpacing"/>
        <w:spacing w:line="360" w:lineRule="auto"/>
        <w:rPr>
          <w:rFonts w:ascii="Times New Roman" w:hAnsi="Times New Roman" w:cs="Times New Roman"/>
          <w:b/>
          <w:bCs/>
          <w:sz w:val="24"/>
          <w:szCs w:val="24"/>
        </w:rPr>
      </w:pPr>
      <w:r w:rsidRPr="005829C7">
        <w:rPr>
          <w:rFonts w:ascii="Times New Roman" w:hAnsi="Times New Roman" w:cs="Times New Roman"/>
          <w:b/>
          <w:bCs/>
          <w:sz w:val="24"/>
          <w:szCs w:val="24"/>
        </w:rPr>
        <w:t>Berita di Media Sosial</w:t>
      </w:r>
    </w:p>
    <w:p w14:paraId="1F700A63" w14:textId="77777777" w:rsidR="005829C7" w:rsidRPr="005829C7" w:rsidRDefault="005829C7" w:rsidP="00880497">
      <w:pPr>
        <w:pStyle w:val="NoSpacing"/>
        <w:spacing w:line="360" w:lineRule="auto"/>
        <w:ind w:firstLine="720"/>
        <w:jc w:val="both"/>
        <w:rPr>
          <w:rFonts w:ascii="Times New Roman" w:hAnsi="Times New Roman" w:cs="Times New Roman"/>
          <w:sz w:val="24"/>
          <w:szCs w:val="24"/>
        </w:rPr>
      </w:pPr>
      <w:r w:rsidRPr="005829C7">
        <w:rPr>
          <w:rFonts w:ascii="Times New Roman" w:hAnsi="Times New Roman" w:cs="Times New Roman"/>
          <w:sz w:val="24"/>
          <w:szCs w:val="24"/>
        </w:rPr>
        <w:t>Berita di media sosial memiliki karakteristik unik, termasuk format yang ringkas, interaktif, dan berbasis visual, yang memungkinkan penyebaran informasi secara cepat dan luas. Media sosial seperti Twitter, Facebook, dan Instagram berfungsi sebagai sumber utama berita bagi banyak pengguna, dengan algoritma yang memprioritaskan konten yang menarik perhatian. Peran dan pengaruh media sosial dalam penyampaian berita sangat signifikan, karena memungkinkan penyampaian berita secara real-time, serta mendorong partisipasi dan keterlibatan audiens melalui komentar, berbagi, dan reaksi (Newman et al., 2024). Namun, tantangan terkait keakuratan informasi dan penyebaran misinformasi juga muncul sebagai konsekuensi dari kecepatan dan luasnya jangkauan berita di media sosial.</w:t>
      </w:r>
    </w:p>
    <w:p w14:paraId="284B3C3A" w14:textId="1A5D8480" w:rsidR="005829C7" w:rsidRPr="005829C7" w:rsidRDefault="005829C7" w:rsidP="00880497">
      <w:pPr>
        <w:pStyle w:val="NoSpacing"/>
        <w:spacing w:line="360" w:lineRule="auto"/>
        <w:rPr>
          <w:rFonts w:ascii="Times New Roman" w:hAnsi="Times New Roman" w:cs="Times New Roman"/>
          <w:b/>
          <w:bCs/>
          <w:sz w:val="24"/>
          <w:szCs w:val="24"/>
        </w:rPr>
      </w:pPr>
      <w:r w:rsidRPr="005829C7">
        <w:rPr>
          <w:rFonts w:ascii="Times New Roman" w:hAnsi="Times New Roman" w:cs="Times New Roman"/>
          <w:b/>
          <w:bCs/>
          <w:sz w:val="24"/>
          <w:szCs w:val="24"/>
        </w:rPr>
        <w:lastRenderedPageBreak/>
        <w:t>TikTok sebagai Platform Berita</w:t>
      </w:r>
    </w:p>
    <w:p w14:paraId="695242C0" w14:textId="77777777" w:rsidR="005829C7" w:rsidRDefault="005829C7" w:rsidP="00880497">
      <w:pPr>
        <w:pStyle w:val="NoSpacing"/>
        <w:spacing w:line="360" w:lineRule="auto"/>
        <w:ind w:firstLine="720"/>
        <w:jc w:val="lowKashida"/>
        <w:rPr>
          <w:rFonts w:ascii="Times New Roman" w:hAnsi="Times New Roman" w:cs="Times New Roman"/>
          <w:sz w:val="24"/>
          <w:szCs w:val="24"/>
        </w:rPr>
      </w:pPr>
      <w:r w:rsidRPr="005829C7">
        <w:rPr>
          <w:rFonts w:ascii="Times New Roman" w:hAnsi="Times New Roman" w:cs="Times New Roman"/>
          <w:sz w:val="24"/>
          <w:szCs w:val="24"/>
        </w:rPr>
        <w:t>TikTok, yang diluncurkan oleh ByteDance pada tahun 2016, awalnya dikenal sebagai platform hiburan untuk video pendek, namun telah berkembang menjadi salah satu platform utama untuk penyebaran berita, terutama di kalangan generasi muda. Pertumbuhan pesat TikTok didorong oleh fitur-fitur inovatif seperti algoritma canggih yang memungkinkan konten viral dengan cepat dan format video singkat yang memaksa penyampaian informasi secara padat dan efektif (Chen &amp; Burgess, 2024). Fitur interaktif seperti komentar, duets, dan stitch juga memungkinkan pengguna untuk berpartisipasi aktif dalam diskusi berita, sementara algoritma yang berbasis preferensi pengguna memastikan bahwa berita yang relevan dan menarik lebih mungkin muncul di feed pengguna, meningkatkan aksesibilitas dan jangkauan berita (Montgomery, 2023).</w:t>
      </w:r>
    </w:p>
    <w:p w14:paraId="10B0E14B" w14:textId="77777777" w:rsidR="00880497" w:rsidRPr="005829C7" w:rsidRDefault="00880497" w:rsidP="00880497">
      <w:pPr>
        <w:pStyle w:val="NoSpacing"/>
        <w:spacing w:line="360" w:lineRule="auto"/>
        <w:ind w:firstLine="720"/>
        <w:jc w:val="lowKashida"/>
        <w:rPr>
          <w:rFonts w:ascii="Times New Roman" w:hAnsi="Times New Roman" w:cs="Times New Roman"/>
          <w:sz w:val="24"/>
          <w:szCs w:val="24"/>
        </w:rPr>
      </w:pPr>
    </w:p>
    <w:p w14:paraId="7C55FE68" w14:textId="48955126" w:rsidR="00BB77EA" w:rsidRPr="00005B7F" w:rsidRDefault="00390012" w:rsidP="00880497">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 PENELITIAN</w:t>
      </w:r>
    </w:p>
    <w:p w14:paraId="4D432300" w14:textId="57DE0819" w:rsidR="005829C7" w:rsidRPr="00360967" w:rsidRDefault="005829C7" w:rsidP="00880497">
      <w:pPr>
        <w:pStyle w:val="NoSpacing"/>
        <w:spacing w:line="360" w:lineRule="auto"/>
        <w:jc w:val="both"/>
        <w:rPr>
          <w:rFonts w:ascii="Times New Roman" w:hAnsi="Times New Roman" w:cs="Times New Roman"/>
          <w:b/>
          <w:bCs/>
          <w:sz w:val="24"/>
          <w:szCs w:val="24"/>
        </w:rPr>
      </w:pPr>
      <w:r w:rsidRPr="00360967">
        <w:rPr>
          <w:rFonts w:ascii="Times New Roman" w:hAnsi="Times New Roman" w:cs="Times New Roman"/>
          <w:b/>
          <w:bCs/>
          <w:sz w:val="24"/>
          <w:szCs w:val="24"/>
        </w:rPr>
        <w:t>Desain Penelitian</w:t>
      </w:r>
    </w:p>
    <w:p w14:paraId="23A2914A" w14:textId="77777777" w:rsidR="005829C7" w:rsidRPr="006B121F" w:rsidRDefault="005829C7" w:rsidP="00880497">
      <w:pPr>
        <w:pStyle w:val="NoSpacing"/>
        <w:spacing w:line="360" w:lineRule="auto"/>
        <w:ind w:firstLine="720"/>
        <w:jc w:val="both"/>
        <w:rPr>
          <w:rFonts w:ascii="Times New Roman" w:hAnsi="Times New Roman" w:cs="Times New Roman"/>
          <w:sz w:val="24"/>
          <w:szCs w:val="24"/>
        </w:rPr>
      </w:pPr>
      <w:r w:rsidRPr="006B121F">
        <w:rPr>
          <w:rFonts w:ascii="Times New Roman" w:hAnsi="Times New Roman" w:cs="Times New Roman"/>
          <w:sz w:val="24"/>
          <w:szCs w:val="24"/>
        </w:rPr>
        <w:t>Penelitian ini menggunakan pendekatan kualitatif untuk mengeksplorasi dan memahami bagaimana tindak tutur ilokusi asertif diterapkan dalam konstruksi berita di TikTok oleh Liputan 6 SCTV. Pendekatan kualitatif dipilih karena penelitian ini bertujuan untuk mengungkap pola-pola komunikasi dan strategi penyampaian berita yang kompleks dalam konteks media sosial, yang tidak dapat sepenuhnya diungkap melalui metode kuantitatif (Denzin &amp; Lincoln, 2023). Melalui desain penelitian kualitatif, diharapkan dapat diperoleh pemahaman mendalam tentang dinamika interaksi bahasa dan struktur berita dalam platform TikTok.</w:t>
      </w:r>
    </w:p>
    <w:p w14:paraId="4C731C52" w14:textId="77777777" w:rsidR="00880497" w:rsidRDefault="00880497" w:rsidP="00880497">
      <w:pPr>
        <w:pStyle w:val="NoSpacing"/>
        <w:contextualSpacing/>
        <w:jc w:val="both"/>
        <w:rPr>
          <w:rFonts w:ascii="Times New Roman" w:hAnsi="Times New Roman" w:cs="Times New Roman"/>
          <w:b/>
          <w:bCs/>
          <w:sz w:val="24"/>
          <w:szCs w:val="24"/>
        </w:rPr>
      </w:pPr>
    </w:p>
    <w:p w14:paraId="2EAC9901" w14:textId="7BE99E84" w:rsidR="005829C7" w:rsidRPr="00360967" w:rsidRDefault="005829C7" w:rsidP="00880497">
      <w:pPr>
        <w:pStyle w:val="NoSpacing"/>
        <w:spacing w:line="360" w:lineRule="auto"/>
        <w:jc w:val="both"/>
        <w:rPr>
          <w:rFonts w:ascii="Times New Roman" w:hAnsi="Times New Roman" w:cs="Times New Roman"/>
          <w:b/>
          <w:bCs/>
          <w:sz w:val="24"/>
          <w:szCs w:val="24"/>
        </w:rPr>
      </w:pPr>
      <w:r w:rsidRPr="00360967">
        <w:rPr>
          <w:rFonts w:ascii="Times New Roman" w:hAnsi="Times New Roman" w:cs="Times New Roman"/>
          <w:b/>
          <w:bCs/>
          <w:sz w:val="24"/>
          <w:szCs w:val="24"/>
        </w:rPr>
        <w:t>Teknik Pengumpulan Data</w:t>
      </w:r>
    </w:p>
    <w:p w14:paraId="2E767C07" w14:textId="77777777" w:rsidR="005829C7" w:rsidRPr="006B121F" w:rsidRDefault="005829C7" w:rsidP="00880497">
      <w:pPr>
        <w:pStyle w:val="NoSpacing"/>
        <w:spacing w:line="360" w:lineRule="auto"/>
        <w:ind w:firstLine="720"/>
        <w:jc w:val="both"/>
        <w:rPr>
          <w:rFonts w:ascii="Times New Roman" w:hAnsi="Times New Roman" w:cs="Times New Roman"/>
          <w:sz w:val="24"/>
          <w:szCs w:val="24"/>
        </w:rPr>
      </w:pPr>
      <w:r w:rsidRPr="006B121F">
        <w:rPr>
          <w:rFonts w:ascii="Times New Roman" w:hAnsi="Times New Roman" w:cs="Times New Roman"/>
          <w:sz w:val="24"/>
          <w:szCs w:val="24"/>
        </w:rPr>
        <w:t>Data penelitian dikumpulkan melalui dua teknik utama: observasi dan analisis konten. Observasi dilakukan dengan memantau dan merekam berita yang diposting oleh Liputan 6 SCTV di TikTok. Proses ini melibatkan pengumpulan berbagai video berita yang relevan untuk dianalisis lebih lanjut (Creswell &amp; Poth, 2023). Selain itu, analisis konten dilakukan untuk mengidentifikasi elemen-elemen penting dalam berita, seperti penggunaan bahasa, struktur narasi, dan teknik komunikasi visual. Jika memungkinkan, wawancara dengan jurnalis atau ahli media yang terlibat dalam produksi berita TikTok juga akan dilakukan untuk memperoleh perspektif tambahan tentang praktik dan strategi yang digunakan dalam pembuatan konten (Mason, 2024).</w:t>
      </w:r>
    </w:p>
    <w:p w14:paraId="0E76048A" w14:textId="77777777" w:rsidR="0066539E" w:rsidRDefault="0066539E" w:rsidP="00880497">
      <w:pPr>
        <w:pStyle w:val="NoSpacing"/>
        <w:spacing w:line="360" w:lineRule="auto"/>
        <w:jc w:val="both"/>
        <w:rPr>
          <w:rFonts w:ascii="Times New Roman" w:hAnsi="Times New Roman" w:cs="Times New Roman"/>
          <w:b/>
          <w:bCs/>
          <w:sz w:val="24"/>
          <w:szCs w:val="24"/>
        </w:rPr>
      </w:pPr>
    </w:p>
    <w:p w14:paraId="1280E905" w14:textId="2054B318" w:rsidR="005829C7" w:rsidRPr="00360967" w:rsidRDefault="005829C7" w:rsidP="00880497">
      <w:pPr>
        <w:pStyle w:val="NoSpacing"/>
        <w:spacing w:line="360" w:lineRule="auto"/>
        <w:jc w:val="both"/>
        <w:rPr>
          <w:rFonts w:ascii="Times New Roman" w:hAnsi="Times New Roman" w:cs="Times New Roman"/>
          <w:b/>
          <w:bCs/>
          <w:sz w:val="24"/>
          <w:szCs w:val="24"/>
        </w:rPr>
      </w:pPr>
      <w:r w:rsidRPr="00360967">
        <w:rPr>
          <w:rFonts w:ascii="Times New Roman" w:hAnsi="Times New Roman" w:cs="Times New Roman"/>
          <w:b/>
          <w:bCs/>
          <w:sz w:val="24"/>
          <w:szCs w:val="24"/>
        </w:rPr>
        <w:lastRenderedPageBreak/>
        <w:t>Teknik Analisis Data</w:t>
      </w:r>
    </w:p>
    <w:p w14:paraId="0A0DD52B" w14:textId="76781B70" w:rsidR="00BB77EA" w:rsidRDefault="005829C7" w:rsidP="00880497">
      <w:pPr>
        <w:spacing w:after="0" w:line="360" w:lineRule="auto"/>
        <w:ind w:firstLine="720"/>
        <w:jc w:val="both"/>
        <w:rPr>
          <w:rFonts w:ascii="Times New Roman" w:eastAsia="Times New Roman" w:hAnsi="Times New Roman" w:cs="Times New Roman"/>
          <w:sz w:val="24"/>
          <w:szCs w:val="24"/>
        </w:rPr>
      </w:pPr>
      <w:r w:rsidRPr="005829C7">
        <w:rPr>
          <w:rFonts w:ascii="Times New Roman" w:hAnsi="Times New Roman" w:cs="Times New Roman"/>
          <w:sz w:val="24"/>
          <w:szCs w:val="24"/>
        </w:rPr>
        <w:t>Data yang dikumpulkan akan dianalisis menggunakan teknik analisis diskursus dan tindak tutur. Analisis diskursus berfokus pada bagaimana berita disusun dan disampaikan di TikTok, dengan memperhatikan elemen-elemen tekstual dan non-tekstual yang membentuk pesan berita (Gee, 2023). Sementara itu, analisis tindak tutur akan digunakan untuk memahami fungsi bahasa dalam berita, khususnya tindak tutur ilokusi asertif yang digunakan untuk menyampaikan informasi secara jelas dan meyakinkan (Searle, 2024). Kategori dan tema dalam berita TikTok akan diidentifikasi untuk mengungkap pola-pola umum dan strategi komunikasi yang digunakan oleh Liputan 6 SCTV dalam menyampaikan berita kepada audiens mereka.</w:t>
      </w:r>
      <w:r w:rsidR="00390012" w:rsidRPr="005829C7">
        <w:rPr>
          <w:rFonts w:ascii="Times New Roman" w:eastAsia="Times New Roman" w:hAnsi="Times New Roman" w:cs="Times New Roman"/>
          <w:sz w:val="24"/>
          <w:szCs w:val="24"/>
        </w:rPr>
        <w:t xml:space="preserve"> </w:t>
      </w:r>
    </w:p>
    <w:p w14:paraId="6098E7D1" w14:textId="77777777" w:rsidR="0066539E" w:rsidRPr="005829C7" w:rsidRDefault="0066539E" w:rsidP="00880497">
      <w:pPr>
        <w:spacing w:after="0" w:line="360" w:lineRule="auto"/>
        <w:ind w:firstLine="720"/>
        <w:jc w:val="both"/>
        <w:rPr>
          <w:rFonts w:ascii="Times New Roman" w:eastAsia="Times New Roman" w:hAnsi="Times New Roman" w:cs="Times New Roman"/>
          <w:sz w:val="24"/>
          <w:szCs w:val="24"/>
        </w:rPr>
      </w:pPr>
    </w:p>
    <w:p w14:paraId="501BADAF" w14:textId="5EC3C8C5" w:rsidR="00BB77EA" w:rsidRPr="00005B7F" w:rsidRDefault="00390012" w:rsidP="00880497">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 xml:space="preserve">HASIL DAN PEMBAHASAN </w:t>
      </w:r>
      <w:r w:rsidR="005829C7">
        <w:rPr>
          <w:rFonts w:ascii="Times New Roman" w:eastAsia="Times New Roman" w:hAnsi="Times New Roman" w:cs="Times New Roman"/>
          <w:b/>
          <w:color w:val="2F5496"/>
          <w:sz w:val="24"/>
          <w:szCs w:val="24"/>
        </w:rPr>
        <w:t xml:space="preserve"> </w:t>
      </w:r>
    </w:p>
    <w:p w14:paraId="71FA4469" w14:textId="650213EA" w:rsidR="005829C7" w:rsidRDefault="005829C7" w:rsidP="00880497">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Hasil </w:t>
      </w:r>
    </w:p>
    <w:p w14:paraId="70CC7715" w14:textId="0CD1C8B2" w:rsidR="005829C7" w:rsidRPr="00360967" w:rsidRDefault="005829C7" w:rsidP="0066539E">
      <w:pPr>
        <w:pStyle w:val="NoSpacing"/>
        <w:numPr>
          <w:ilvl w:val="0"/>
          <w:numId w:val="6"/>
        </w:numPr>
        <w:spacing w:line="360" w:lineRule="auto"/>
        <w:rPr>
          <w:rFonts w:ascii="Times New Roman" w:hAnsi="Times New Roman" w:cs="Times New Roman"/>
          <w:b/>
          <w:bCs/>
          <w:sz w:val="24"/>
          <w:szCs w:val="24"/>
        </w:rPr>
      </w:pPr>
      <w:r w:rsidRPr="00360967">
        <w:rPr>
          <w:rFonts w:ascii="Times New Roman" w:hAnsi="Times New Roman" w:cs="Times New Roman"/>
          <w:b/>
          <w:bCs/>
          <w:sz w:val="24"/>
          <w:szCs w:val="24"/>
        </w:rPr>
        <w:t>Tindak Tutur Ilokusi Asertif dalam Berita TikTok</w:t>
      </w:r>
    </w:p>
    <w:p w14:paraId="6F015763"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Analisis tindak tutur ilokusi asertif dalam berita TikTok oleh Liputan 6 SCTV mengungkapkan pola-pola komunikasi yang signifikan dalam penyampaian informasi. Tindak tutur ilokusi asertif, yang berfungsi untuk mengungkapkan keyakinan atau kebenaran secara langsung, sering digunakan dalam berita TikTok untuk menyampaikan fakta secara tegas dan meyakinkan. Pada berita TikTok Liputan 6 SCTV, penggunaan tindak tutur ilokusi asertif terlihat jelas dalam penyampaian informasi yang berkaitan dengan kejadian terkini dan pernyataan resmi, yang bertujuan untuk memberikan informasi yang jelas dan tidak ambigu kepada audiens.</w:t>
      </w:r>
    </w:p>
    <w:p w14:paraId="21826D6C"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Contoh penggunaan tindak tutur ilokusi asertif dapat dilihat dalam video berita mengenai bencana alam, di mana jurnalis menyampaikan data dan fakta terkait situasi terkini dengan bahasa yang lugas dan tegas. Misalnya, dalam video berita tentang banjir di Jakarta, narator menggunakan pernyataan seperti “Hujan deras yang terjadi sejak kemarin telah menyebabkan banjir di beberapa wilayah Jakarta,” yang menunjukkan kejelasan dan ketegasan informasi (Liputan 6 SCTV, 2024). Pernyataan semacam ini tidak hanya menyampaikan informasi tetapi juga menegaskan keakuratan data yang diberikan, mencerminkan penggunaan tindak tutur ilokusi asertif.</w:t>
      </w:r>
    </w:p>
    <w:p w14:paraId="23AC96D6"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 xml:space="preserve">Selain itu, analisis menunjukkan bahwa tindak tutur ilokusi asertif juga digunakan dalam konteks wawancara atau kutipan dari pejabat atau ahli. Misalnya, dalam video mengenai kebijakan pemerintah terbaru, kutipan dari pejabat pemerintah seperti “Pemerintah akan segera mengimplementasikan kebijakan baru untuk </w:t>
      </w:r>
      <w:r w:rsidRPr="006B121F">
        <w:rPr>
          <w:rFonts w:ascii="Times New Roman" w:hAnsi="Times New Roman" w:cs="Times New Roman"/>
          <w:sz w:val="24"/>
          <w:szCs w:val="24"/>
        </w:rPr>
        <w:lastRenderedPageBreak/>
        <w:t>meningkatkan kesejahteraan masyarakat” menunjukkan penggunaan tindak tutur asertif untuk memberikan otoritas pada informasi yang disampaikan (Liputan 6 SCTV, 2024). Penggunaan kutipan semacam ini bertujuan untuk memperkuat pesan berita dengan memberikan suara langsung dari sumber yang terpercaya.</w:t>
      </w:r>
    </w:p>
    <w:p w14:paraId="2F2357F9"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Namun, penerapan tindak tutur ilokusi asertif dalam berita TikTok Liputan 6 SCTV juga menghadapi tantangan terkait dengan format video pendek. Ketergantungan pada ringkasan dan visual yang menarik seringkali membatasi ruang untuk penjelasan mendalam. Meskipun demikian, berita tetap berhasil menyampaikan pesan dengan efektif melalui pemilihan bahasa yang tepat dan penggunaan visual yang mendukung pernyataan asertif.</w:t>
      </w:r>
    </w:p>
    <w:p w14:paraId="79F2C930"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Secara keseluruhan, penggunaan tindak tutur ilokusi asertif dalam berita TikTok Liputan 6 SCTV menunjukkan upaya untuk menyampaikan informasi dengan jelas dan tegas dalam format yang singkat dan padat. Hal ini menunjukkan adaptasi strategi komunikasi tradisional untuk memenuhi kebutuhan format media sosial yang cepat dan dinamis.</w:t>
      </w:r>
    </w:p>
    <w:p w14:paraId="721D3F8E" w14:textId="5E7E39D2" w:rsidR="005829C7" w:rsidRPr="00360967" w:rsidRDefault="005829C7" w:rsidP="0066539E">
      <w:pPr>
        <w:pStyle w:val="NoSpacing"/>
        <w:numPr>
          <w:ilvl w:val="0"/>
          <w:numId w:val="6"/>
        </w:numPr>
        <w:spacing w:line="360" w:lineRule="auto"/>
        <w:jc w:val="both"/>
        <w:rPr>
          <w:rFonts w:ascii="Times New Roman" w:hAnsi="Times New Roman" w:cs="Times New Roman"/>
          <w:b/>
          <w:bCs/>
          <w:sz w:val="24"/>
          <w:szCs w:val="24"/>
        </w:rPr>
      </w:pPr>
      <w:r w:rsidRPr="00360967">
        <w:rPr>
          <w:rFonts w:ascii="Times New Roman" w:hAnsi="Times New Roman" w:cs="Times New Roman"/>
          <w:b/>
          <w:bCs/>
          <w:sz w:val="24"/>
          <w:szCs w:val="24"/>
        </w:rPr>
        <w:t>Konstruksi Berita oleh Liputan 6 SCTV</w:t>
      </w:r>
    </w:p>
    <w:p w14:paraId="671C1402"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Pola konstruksi berita oleh Liputan 6 SCTV di TikTok menunjukkan pendekatan yang inovatif dalam penyampaian informasi. Konstruksi berita di platform ini melibatkan penggabungan elemen visual yang kuat dengan pesan teks yang singkat, bertujuan untuk menarik perhatian audiens dan menyampaikan informasi secara efektif dalam durasi video yang terbatas (Kumar &amp; Ghosh, 2023). Format video TikTok yang berdurasi pendek memaksa jurnalis untuk mengemas berita dalam bentuk yang ringkas namun informatif, menggunakan teknik-teknik seperti pengeditan cepat, grafik yang menarik, dan narasi yang padat.</w:t>
      </w:r>
    </w:p>
    <w:p w14:paraId="3B388072"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Salah satu strategi utama yang digunakan adalah penggunaan visual yang mendukung narasi verbal. Misalnya, dalam video berita tentang peningkatan harga bahan pokok, Liputan 6 SCTV menggunakan grafik yang menunjukkan tren harga dengan jelas sambil memberikan narasi yang menyoroti dampak ekonomis dari perubahan tersebut. Teknik ini tidak hanya memperkuat pemahaman audiens tetapi juga membuat berita lebih menarik dan mudah dicerna (Sutanto, 2024).</w:t>
      </w:r>
    </w:p>
    <w:p w14:paraId="01A46897"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 xml:space="preserve">Perbandingan dengan konstruksi berita di platform lain menunjukkan bahwa meskipun prinsip dasar penyampaian berita tetap sama, pendekatan di TikTok memiliki karakteristik yang membedakan. Di platform seperti Instagram atau YouTube, berita sering disampaikan melalui video yang lebih panjang dan terstruktur secara lebih </w:t>
      </w:r>
      <w:r w:rsidRPr="006B121F">
        <w:rPr>
          <w:rFonts w:ascii="Times New Roman" w:hAnsi="Times New Roman" w:cs="Times New Roman"/>
          <w:sz w:val="24"/>
          <w:szCs w:val="24"/>
        </w:rPr>
        <w:lastRenderedPageBreak/>
        <w:t>tradisional. Sebaliknya, TikTok memanfaatkan format video pendek yang mengutamakan visualisasi cepat dan pesan yang langsung, dengan penekanan pada elemen yang dapat menarik perhatian secara instan (Smith &amp; Zhao, 2024).</w:t>
      </w:r>
    </w:p>
    <w:p w14:paraId="1B4D0DCC"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Analisis juga mengungkapkan bahwa Liputan 6 SCTV secara aktif beradaptasi dengan fitur-fitur unik TikTok, seperti penggunaan filter dan efek visual, untuk meningkatkan daya tarik dan keterlibatan audiens. Penggunaan fitur-fitur ini merupakan bagian dari strategi yang lebih luas untuk memanfaatkan potensi viral dari platform TikTok, yang memungkinkan berita mencapai audiens yang lebih luas dengan cara yang lebih interaktif (Zeng et al., 2023).</w:t>
      </w:r>
    </w:p>
    <w:p w14:paraId="761713A3" w14:textId="77777777" w:rsidR="005829C7"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Secara keseluruhan, konstruksi berita oleh Liputan 6 SCTV di TikTok menunjukkan adaptasi yang efektif terhadap format media sosial yang baru, dengan fokus pada penggabungan elemen visual dan narasi yang padat untuk menyampaikan informasi secara efektif. Pendekatan ini mencerminkan perubahan dalam cara berita dibangun dan disampaikan di era digital, di mana kecepatan dan keterlibatan audiens menjadi prioritas utama (Kumar &amp; Ghosh, 2023).</w:t>
      </w:r>
    </w:p>
    <w:p w14:paraId="7B38D899" w14:textId="77777777" w:rsidR="0066539E" w:rsidRDefault="0066539E" w:rsidP="0066539E">
      <w:pPr>
        <w:pStyle w:val="NoSpacing"/>
        <w:contextualSpacing/>
        <w:jc w:val="both"/>
        <w:rPr>
          <w:rFonts w:ascii="Times New Roman" w:hAnsi="Times New Roman" w:cs="Times New Roman"/>
          <w:b/>
          <w:bCs/>
          <w:sz w:val="24"/>
          <w:szCs w:val="24"/>
        </w:rPr>
      </w:pPr>
    </w:p>
    <w:p w14:paraId="74C4A62E" w14:textId="2B7D2673" w:rsidR="005829C7" w:rsidRPr="00360967" w:rsidRDefault="005829C7" w:rsidP="00880497">
      <w:pPr>
        <w:pStyle w:val="NoSpacing"/>
        <w:spacing w:line="360" w:lineRule="auto"/>
        <w:jc w:val="both"/>
        <w:rPr>
          <w:rFonts w:ascii="Times New Roman" w:hAnsi="Times New Roman" w:cs="Times New Roman"/>
          <w:b/>
          <w:bCs/>
          <w:sz w:val="24"/>
          <w:szCs w:val="24"/>
        </w:rPr>
      </w:pPr>
      <w:r w:rsidRPr="00360967">
        <w:rPr>
          <w:rFonts w:ascii="Times New Roman" w:hAnsi="Times New Roman" w:cs="Times New Roman"/>
          <w:b/>
          <w:bCs/>
          <w:sz w:val="24"/>
          <w:szCs w:val="24"/>
        </w:rPr>
        <w:t>Pembahasan</w:t>
      </w:r>
    </w:p>
    <w:p w14:paraId="37283B9B" w14:textId="2E8CE69D" w:rsidR="005829C7" w:rsidRPr="00360967" w:rsidRDefault="005829C7" w:rsidP="0066539E">
      <w:pPr>
        <w:pStyle w:val="NoSpacing"/>
        <w:numPr>
          <w:ilvl w:val="0"/>
          <w:numId w:val="7"/>
        </w:numPr>
        <w:spacing w:line="360" w:lineRule="auto"/>
        <w:rPr>
          <w:rFonts w:ascii="Times New Roman" w:hAnsi="Times New Roman" w:cs="Times New Roman"/>
          <w:b/>
          <w:bCs/>
          <w:sz w:val="24"/>
          <w:szCs w:val="24"/>
        </w:rPr>
      </w:pPr>
      <w:r w:rsidRPr="00360967">
        <w:rPr>
          <w:rFonts w:ascii="Times New Roman" w:hAnsi="Times New Roman" w:cs="Times New Roman"/>
          <w:b/>
          <w:bCs/>
          <w:sz w:val="24"/>
          <w:szCs w:val="24"/>
        </w:rPr>
        <w:t>Interpretasi Temuan</w:t>
      </w:r>
    </w:p>
    <w:p w14:paraId="1D837DC1"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Penggunaan tindak tutur ilokusi asertif dalam berita TikTok Liputan 6 SCTV menunjukkan cara yang efektif untuk menyampaikan informasi secara jelas dan langsung. Tindak tutur ilokusi asertif, yang mengedepankan penyampaian informasi dengan ketegasan dan keyakinan, memungkinkan audiens untuk menerima pesan berita dengan tingkat kejelasan yang tinggi (Searle, 2024). Dalam konteks berita TikTok, di mana waktu tayang terbatas, penggunaan bahasa asertif menjadi krusial untuk memastikan bahwa informasi yang disampaikan tidak ambigu dan mudah dipahami dalam hitungan detik.</w:t>
      </w:r>
    </w:p>
    <w:p w14:paraId="587C23C9"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Dampak dari konstruksi berita yang dilakukan Liputan 6 SCTV terhadap audiens TikTok juga cukup signifikan. Dengan memanfaatkan format video pendek yang memadukan visual yang menarik dan narasi singkat, Liputan 6 SCTV berhasil menarik perhatian audiens yang lebih muda dan beragam (Sutanto, 2024). Format ini tidak hanya mengoptimalkan keterlibatan audiens tetapi juga mempermudah penyerapan informasi penting secara cepat, yang merupakan kebutuhan utama di era media sosial saat ini (Kumar &amp; Ghosh, 2023).</w:t>
      </w:r>
    </w:p>
    <w:p w14:paraId="2D75CB95"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lastRenderedPageBreak/>
        <w:t>Namun, pendekatan ini juga memiliki keterbatasan. Seringkali, penyampaian informasi dalam format yang sangat singkat dapat menyebabkan kehilangan detail penting atau konteks yang mungkin diperlukan untuk pemahaman yang lebih mendalam (Gee, 2023). Meskipun tindak tutur ilokusi asertif membantu dalam memastikan kejelasan, format TikTok yang cepat dan visual sering kali tidak memungkinkan eksplorasi yang mendalam terhadap isu-isu kompleks.</w:t>
      </w:r>
    </w:p>
    <w:p w14:paraId="1B0FECBF"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Dari segi psikologi komunikasi, penggunaan bahasa asertif dalam video singkat dapat mempengaruhi persepsi audiens terhadap kredibilitas informasi. Audiens cenderung lebih percaya pada berita yang disampaikan dengan cara yang tegas dan percaya diri, yang dapat memperkuat kepercayaan terhadap sumber berita (Smith &amp; Zhao, 2024). Namun, penting untuk diingat bahwa kepercayaan yang dibangun melalui pendekatan ini harus didukung dengan akurasi dan verifikasi informasi untuk menghindari penyebaran berita yang menyesatkan.</w:t>
      </w:r>
    </w:p>
    <w:p w14:paraId="4CFA1827"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Secara keseluruhan, temuan penelitian menunjukkan bahwa penggunaan tindak tutur ilokusi asertif dan format berita TikTok yang dinamis dapat meningkatkan efektivitas penyampaian berita dalam konteks media sosial, namun juga menuntut keseimbangan antara kejelasan dan kedalaman informasi yang disampaikan.</w:t>
      </w:r>
    </w:p>
    <w:p w14:paraId="317D75EC" w14:textId="36DA8FC4" w:rsidR="005829C7" w:rsidRPr="00360967" w:rsidRDefault="005829C7" w:rsidP="0066539E">
      <w:pPr>
        <w:pStyle w:val="NoSpacing"/>
        <w:numPr>
          <w:ilvl w:val="0"/>
          <w:numId w:val="7"/>
        </w:numPr>
        <w:spacing w:line="360" w:lineRule="auto"/>
        <w:jc w:val="both"/>
        <w:rPr>
          <w:rFonts w:ascii="Times New Roman" w:hAnsi="Times New Roman" w:cs="Times New Roman"/>
          <w:b/>
          <w:bCs/>
          <w:sz w:val="24"/>
          <w:szCs w:val="24"/>
        </w:rPr>
      </w:pPr>
      <w:r w:rsidRPr="00360967">
        <w:rPr>
          <w:rFonts w:ascii="Times New Roman" w:hAnsi="Times New Roman" w:cs="Times New Roman"/>
          <w:b/>
          <w:bCs/>
          <w:sz w:val="24"/>
          <w:szCs w:val="24"/>
        </w:rPr>
        <w:t>Perbandingan dengan Studi Terkait</w:t>
      </w:r>
    </w:p>
    <w:p w14:paraId="3521ABD6"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Penelitian ini memperlihatkan kesamaan dengan studi sebelumnya mengenai penggunaan bahasa dalam media sosial, terutama dalam hal penerapan tindak tutur ilokusi asertif. Penelitian oleh Brown dan Yule (2023) menunjukkan bahwa tindak tutur asertif sering digunakan dalam berbagai platform media sosial untuk meningkatkan kejelasan dan pengaruh pesan. Temuan ini konsisten dengan hasil penelitian ini, yang mengonfirmasi bahwa bahasa asertif berfungsi untuk menyampaikan informasi dengan ketegasan dan meyakinkan audiens.</w:t>
      </w:r>
    </w:p>
    <w:p w14:paraId="67CA070F"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Namun, terdapat perbedaan signifikan dalam cara konstruksi berita di TikTok dibandingkan dengan platform media sosial lainnya. Studi oleh Zeng et al. (2023) mengidentifikasi bahwa format video pendek di TikTok mengharuskan adaptasi teknik penyampaian berita yang berbeda dari platform seperti YouTube atau Instagram. Penelitian ini menemukan bahwa meskipun prinsip dasar penyampaian berita tetap sama, teknik penyampaian yang digunakan di TikTok, termasuk penggunaan visual yang intensif dan narasi singkat, menawarkan pendekatan yang unik dan efektif untuk menarik audiens.</w:t>
      </w:r>
    </w:p>
    <w:p w14:paraId="4C7DADE1"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lastRenderedPageBreak/>
        <w:t>Berbeda dengan studi yang menilai media sosial secara umum, penelitian ini berfokus pada satu platform spesifik dan satu penyedia berita, yaitu Liputan 6 SCTV. Temuan ini memperkaya literatur dengan memberikan wawasan tentang bagaimana adaptasi konten berita dapat bervariasi berdasarkan karakteristik platform dan audiens yang ditargetkan. Penelitian oleh Kumar dan Ghosh (2023) menggarisbawahi pentingnya adaptasi konten, yang sejalan dengan penemuan bahwa konstruksi berita di TikTok membutuhkan penyesuaian signifikan dibandingkan dengan format berita tradisional.</w:t>
      </w:r>
    </w:p>
    <w:p w14:paraId="0C846C01"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Perbedaan lain juga terletak pada dampak terhadap audiens. Penelitian sebelumnya menunjukkan bahwa media sosial dapat meningkatkan keterlibatan tetapi juga dapat mengarah pada penurunan kualitas informasi (Mason, 2024). Temuan ini mendukung argumen bahwa meskipun berita TikTok dapat meningkatkan keterlibatan, ada risiko terkait dengan potensi pengurangan kedalaman informasi yang tersedia.</w:t>
      </w:r>
    </w:p>
    <w:p w14:paraId="4F301EFB"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Secara keseluruhan, perbandingan dengan studi terkait menunjukkan bahwa meskipun ada kesamaan dalam penerapan prinsip-prinsip dasar komunikasi, adaptasi spesifik untuk platform TikTok dan kebutuhan audiens yang berbeda menawarkan wawasan tambahan tentang dinamika penyampaian berita di media sosial.</w:t>
      </w:r>
    </w:p>
    <w:p w14:paraId="04215B01" w14:textId="0EC02838" w:rsidR="005829C7" w:rsidRPr="00360967" w:rsidRDefault="005829C7" w:rsidP="0066539E">
      <w:pPr>
        <w:pStyle w:val="NoSpacing"/>
        <w:numPr>
          <w:ilvl w:val="0"/>
          <w:numId w:val="7"/>
        </w:numPr>
        <w:spacing w:line="360" w:lineRule="auto"/>
        <w:jc w:val="both"/>
        <w:rPr>
          <w:rFonts w:ascii="Times New Roman" w:hAnsi="Times New Roman" w:cs="Times New Roman"/>
          <w:b/>
          <w:bCs/>
          <w:sz w:val="24"/>
          <w:szCs w:val="24"/>
        </w:rPr>
      </w:pPr>
      <w:r w:rsidRPr="00360967">
        <w:rPr>
          <w:rFonts w:ascii="Times New Roman" w:hAnsi="Times New Roman" w:cs="Times New Roman"/>
          <w:b/>
          <w:bCs/>
          <w:sz w:val="24"/>
          <w:szCs w:val="24"/>
        </w:rPr>
        <w:t>Implikasi Teoritis dan Praktis</w:t>
      </w:r>
    </w:p>
    <w:p w14:paraId="0EACE459" w14:textId="77777777" w:rsidR="005829C7" w:rsidRPr="006B121F"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Penelitian ini memberikan kontribusi penting terhadap teori tindak tutur dengan menyoroti penerapan tindak tutur ilokusi asertif dalam konteks media sosial yang cepat dan visual. Temuan ini memperluas pemahaman tentang bagaimana bahasa asertif digunakan untuk mencapai tujuan komunikasi yang spesifik dalam format video pendek. Implikasi teoritis dari penelitian ini mencakup penegasan bahwa tindak tutur ilokusi asertif tetap relevan dalam konteks media sosial modern dan bahwa adaptasi format dapat mempengaruhi efektivitas penyampaian pesan (Searle, 2024).</w:t>
      </w:r>
    </w:p>
    <w:p w14:paraId="19C0D98A" w14:textId="77777777" w:rsidR="005829C7" w:rsidRDefault="005829C7" w:rsidP="0066539E">
      <w:pPr>
        <w:pStyle w:val="NoSpacing"/>
        <w:spacing w:line="360" w:lineRule="auto"/>
        <w:ind w:left="720" w:firstLine="720"/>
        <w:jc w:val="both"/>
        <w:rPr>
          <w:rFonts w:ascii="Times New Roman" w:hAnsi="Times New Roman" w:cs="Times New Roman"/>
          <w:sz w:val="24"/>
          <w:szCs w:val="24"/>
        </w:rPr>
      </w:pPr>
      <w:r w:rsidRPr="006B121F">
        <w:rPr>
          <w:rFonts w:ascii="Times New Roman" w:hAnsi="Times New Roman" w:cs="Times New Roman"/>
          <w:sz w:val="24"/>
          <w:szCs w:val="24"/>
        </w:rPr>
        <w:t xml:space="preserve">Secara praktis, hasil penelitian ini menyarankan agar jurnalis dan pembuat konten mempertimbangkan penggunaan bahasa yang tegas dan strategis dalam format video pendek untuk meningkatkan keterlibatan dan pemahaman audiens. Penggunaan teknik visual yang mendukung narasi juga disarankan untuk memaksimalkan dampak informasi. Selain itu, penting untuk menjaga keseimbangan antara kejelasan dan kedalaman informasi untuk memastikan bahwa berita yang disampaikan tidak hanya menarik tetapi juga informatif dan akurat (Sutanto, 2024). </w:t>
      </w:r>
    </w:p>
    <w:p w14:paraId="7CD3A8BC" w14:textId="77777777" w:rsidR="0066539E" w:rsidRDefault="0066539E" w:rsidP="0066539E">
      <w:pPr>
        <w:pStyle w:val="NoSpacing"/>
        <w:spacing w:line="360" w:lineRule="auto"/>
        <w:ind w:left="720" w:firstLine="720"/>
        <w:jc w:val="both"/>
        <w:rPr>
          <w:rFonts w:ascii="Times New Roman" w:hAnsi="Times New Roman" w:cs="Times New Roman"/>
          <w:sz w:val="24"/>
          <w:szCs w:val="24"/>
        </w:rPr>
      </w:pPr>
    </w:p>
    <w:p w14:paraId="5EFD1D92" w14:textId="77777777" w:rsidR="0066539E" w:rsidRPr="006B121F" w:rsidRDefault="0066539E" w:rsidP="0066539E">
      <w:pPr>
        <w:pStyle w:val="NoSpacing"/>
        <w:spacing w:line="360" w:lineRule="auto"/>
        <w:ind w:left="720" w:firstLine="720"/>
        <w:jc w:val="both"/>
        <w:rPr>
          <w:rFonts w:ascii="Times New Roman" w:hAnsi="Times New Roman" w:cs="Times New Roman"/>
          <w:sz w:val="24"/>
          <w:szCs w:val="24"/>
        </w:rPr>
      </w:pPr>
    </w:p>
    <w:p w14:paraId="1666473F" w14:textId="7479A3E7" w:rsidR="005829C7" w:rsidRPr="00360967" w:rsidRDefault="0066539E" w:rsidP="0066539E">
      <w:pPr>
        <w:pStyle w:val="NoSpacing"/>
        <w:spacing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Pr>
          <w:rFonts w:ascii="Times New Roman" w:hAnsi="Times New Roman" w:cs="Times New Roman"/>
          <w:b/>
          <w:bCs/>
          <w:sz w:val="24"/>
          <w:szCs w:val="24"/>
        </w:rPr>
        <w:tab/>
      </w:r>
      <w:r w:rsidR="005829C7" w:rsidRPr="00360967">
        <w:rPr>
          <w:rFonts w:ascii="Times New Roman" w:hAnsi="Times New Roman" w:cs="Times New Roman"/>
          <w:b/>
          <w:bCs/>
          <w:sz w:val="24"/>
          <w:szCs w:val="24"/>
        </w:rPr>
        <w:t>KESIMPULAN DAN SARAN</w:t>
      </w:r>
    </w:p>
    <w:p w14:paraId="147A4137" w14:textId="7991CC20" w:rsidR="005829C7" w:rsidRPr="00360967" w:rsidRDefault="005829C7" w:rsidP="00880497">
      <w:pPr>
        <w:pStyle w:val="NoSpacing"/>
        <w:spacing w:line="360" w:lineRule="auto"/>
        <w:rPr>
          <w:rFonts w:ascii="Times New Roman" w:hAnsi="Times New Roman" w:cs="Times New Roman"/>
          <w:b/>
          <w:bCs/>
          <w:sz w:val="24"/>
          <w:szCs w:val="24"/>
        </w:rPr>
      </w:pPr>
      <w:r w:rsidRPr="00360967">
        <w:rPr>
          <w:rFonts w:ascii="Times New Roman" w:hAnsi="Times New Roman" w:cs="Times New Roman"/>
          <w:b/>
          <w:bCs/>
          <w:sz w:val="24"/>
          <w:szCs w:val="24"/>
        </w:rPr>
        <w:t>Kesimpulan</w:t>
      </w:r>
    </w:p>
    <w:p w14:paraId="31248EAF" w14:textId="77777777" w:rsidR="005829C7" w:rsidRPr="006B121F" w:rsidRDefault="005829C7" w:rsidP="00880497">
      <w:pPr>
        <w:pStyle w:val="NoSpacing"/>
        <w:spacing w:line="360" w:lineRule="auto"/>
        <w:ind w:firstLine="720"/>
        <w:jc w:val="both"/>
        <w:rPr>
          <w:rFonts w:ascii="Times New Roman" w:hAnsi="Times New Roman" w:cs="Times New Roman"/>
          <w:sz w:val="24"/>
          <w:szCs w:val="24"/>
        </w:rPr>
      </w:pPr>
      <w:r w:rsidRPr="006B121F">
        <w:rPr>
          <w:rFonts w:ascii="Times New Roman" w:hAnsi="Times New Roman" w:cs="Times New Roman"/>
          <w:sz w:val="24"/>
          <w:szCs w:val="24"/>
        </w:rPr>
        <w:t>Penelitian ini berhasil mengidentifikasi dan menganalisis penggunaan tindak tutur ilokusi asertif dalam berita TikTok yang disajikan oleh Liputan 6 SCTV, serta mengeksplorasi strategi konstruksi berita yang diterapkan dalam format video pendek tersebut. Temuan utama menunjukkan bahwa tindak tutur ilokusi asertif digunakan secara efektif untuk menyampaikan informasi dengan ketegasan dan kejelasan, memungkinkan audiens untuk memahami pesan berita secara langsung dan tanpa ambigu. Konstruksi berita di TikTok melibatkan pemanfaatan elemen visual yang kuat dan narasi singkat, yang berfungsi untuk menarik perhatian dan memfasilitasi penyerapan informasi secara cepat. Kontribusi penelitian ini terletak pada pemahaman yang lebih mendalam tentang adaptasi bahasa dan format berita dalam media sosial yang cepat dan dinamis, serta implikasinya terhadap praktik jurnalisme modern.</w:t>
      </w:r>
    </w:p>
    <w:p w14:paraId="5FCF0247" w14:textId="77777777" w:rsidR="0066539E" w:rsidRDefault="0066539E" w:rsidP="0066539E">
      <w:pPr>
        <w:pStyle w:val="NoSpacing"/>
        <w:contextualSpacing/>
        <w:jc w:val="both"/>
        <w:rPr>
          <w:rFonts w:ascii="Times New Roman" w:hAnsi="Times New Roman" w:cs="Times New Roman"/>
          <w:b/>
          <w:bCs/>
          <w:sz w:val="24"/>
          <w:szCs w:val="24"/>
        </w:rPr>
      </w:pPr>
    </w:p>
    <w:p w14:paraId="62828FC9" w14:textId="6950E787" w:rsidR="005829C7" w:rsidRPr="006B121F" w:rsidRDefault="005829C7" w:rsidP="00880497">
      <w:pPr>
        <w:pStyle w:val="NoSpacing"/>
        <w:spacing w:line="360" w:lineRule="auto"/>
        <w:jc w:val="both"/>
        <w:rPr>
          <w:rFonts w:ascii="Times New Roman" w:hAnsi="Times New Roman" w:cs="Times New Roman"/>
          <w:sz w:val="24"/>
          <w:szCs w:val="24"/>
        </w:rPr>
      </w:pPr>
      <w:r w:rsidRPr="00360967">
        <w:rPr>
          <w:rFonts w:ascii="Times New Roman" w:hAnsi="Times New Roman" w:cs="Times New Roman"/>
          <w:b/>
          <w:bCs/>
          <w:sz w:val="24"/>
          <w:szCs w:val="24"/>
        </w:rPr>
        <w:t>Saran</w:t>
      </w:r>
      <w:r w:rsidRPr="006B121F">
        <w:rPr>
          <w:rFonts w:ascii="Times New Roman" w:hAnsi="Times New Roman" w:cs="Times New Roman"/>
          <w:sz w:val="24"/>
          <w:szCs w:val="24"/>
        </w:rPr>
        <w:t xml:space="preserve"> </w:t>
      </w:r>
    </w:p>
    <w:p w14:paraId="5D003880" w14:textId="2F8A1E4B" w:rsidR="0039047B" w:rsidRDefault="005829C7" w:rsidP="00880497">
      <w:pPr>
        <w:pStyle w:val="NoSpacing"/>
        <w:spacing w:line="360" w:lineRule="auto"/>
        <w:ind w:firstLine="720"/>
        <w:jc w:val="both"/>
        <w:rPr>
          <w:rFonts w:ascii="Times New Roman" w:eastAsia="Times New Roman" w:hAnsi="Times New Roman" w:cs="Times New Roman"/>
          <w:sz w:val="24"/>
          <w:szCs w:val="24"/>
        </w:rPr>
      </w:pPr>
      <w:r w:rsidRPr="006B121F">
        <w:rPr>
          <w:rFonts w:ascii="Times New Roman" w:hAnsi="Times New Roman" w:cs="Times New Roman"/>
          <w:sz w:val="24"/>
          <w:szCs w:val="24"/>
        </w:rPr>
        <w:t>Untuk penelitian selanjutnya, disarankan agar fokus diperluas untuk mengeksplorasi penggunaan tindak tutur ilokusi dalam konteks berita di platform media sosial lainnya, seperti Instagram atau YouTube, guna memperoleh perbandingan yang lebih luas mengenai strategi komunikasi di berbagai platform. Selain itu, pendekatan metodologis yang dapat dipertimbangkan adalah penggunaan metode campuran yang menggabungkan analisis kuantitatif dan kualitatif, seperti survei untuk mengukur persepsi audiens terhadap berita TikTok dan studi kasus mendalam untuk menganalisis konten berita dari perspektif yang lebih terperinci. Pendekatan ini dapat memberikan wawasan yang lebih komprehensif tentang dampak dan efektivitas berbagai strategi komunikasi dalam media sosial.</w:t>
      </w:r>
    </w:p>
    <w:p w14:paraId="6E4D2E3C" w14:textId="77777777" w:rsidR="0066539E" w:rsidRDefault="0066539E" w:rsidP="00880497">
      <w:pPr>
        <w:spacing w:after="0" w:line="360" w:lineRule="auto"/>
        <w:rPr>
          <w:rFonts w:ascii="Times New Roman" w:eastAsia="Times New Roman" w:hAnsi="Times New Roman" w:cs="Times New Roman"/>
          <w:b/>
          <w:sz w:val="24"/>
          <w:szCs w:val="24"/>
        </w:rPr>
      </w:pPr>
    </w:p>
    <w:p w14:paraId="2E404557" w14:textId="77581F38" w:rsidR="00BB77EA" w:rsidRPr="00005B7F" w:rsidRDefault="00390012" w:rsidP="00880497">
      <w:pPr>
        <w:spacing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4E92B87C" w14:textId="77777777" w:rsidR="005829C7" w:rsidRPr="005829C7" w:rsidRDefault="005829C7" w:rsidP="00803E3F">
      <w:pPr>
        <w:pStyle w:val="NoSpacing"/>
        <w:spacing w:after="240"/>
        <w:ind w:left="709" w:hanging="709"/>
        <w:jc w:val="both"/>
        <w:rPr>
          <w:rFonts w:ascii="Times New Roman" w:hAnsi="Times New Roman" w:cs="Times New Roman"/>
          <w:sz w:val="24"/>
          <w:szCs w:val="24"/>
        </w:rPr>
      </w:pPr>
      <w:bookmarkStart w:id="0" w:name="_heading=h.gjdgxs" w:colFirst="0" w:colLast="0"/>
      <w:bookmarkEnd w:id="0"/>
      <w:r w:rsidRPr="005829C7">
        <w:rPr>
          <w:rFonts w:ascii="Times New Roman" w:hAnsi="Times New Roman" w:cs="Times New Roman"/>
          <w:sz w:val="24"/>
          <w:szCs w:val="24"/>
        </w:rPr>
        <w:t>Austin, J. L. (1962). How to do things with words. Harvard University Press.</w:t>
      </w:r>
    </w:p>
    <w:p w14:paraId="6DBC4157" w14:textId="01C3BA43"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Brown, G., &amp; Yule, G. (1983). Discourse analysis. Cambridge University Press.</w:t>
      </w:r>
    </w:p>
    <w:p w14:paraId="6A238DB4" w14:textId="4CCD5A3B"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Brown, G., &amp; Yule, G. (2023). Discourse analysis. Cambridge University Press.</w:t>
      </w:r>
    </w:p>
    <w:p w14:paraId="71003031" w14:textId="7D0B649F"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Chen, A., &amp; Burgess, J. (2024). The rise of TikTok as a news source: Implications and trends. Digital Media Review, 18(1), 4560.</w:t>
      </w:r>
    </w:p>
    <w:p w14:paraId="2F45C708" w14:textId="39201AC7"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Creswell, J. W., &amp; Poth, C. N. (2023). Qualitative inquiry and research design: Choosing among five approaches (5th ed.). Sage Publications.</w:t>
      </w:r>
    </w:p>
    <w:p w14:paraId="22F141DE" w14:textId="1FB0173E"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Denzin, N. K., &amp; Lincoln, Y. S. (Eds.). (2023). The SAGE handbook of qualitative research (5th ed.). Sage Publications.</w:t>
      </w:r>
    </w:p>
    <w:p w14:paraId="1C78B1D3" w14:textId="41785BEC"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lastRenderedPageBreak/>
        <w:t>Gee, J. P. (2023). How to do discourse analysis: A toolkit. Routledge.</w:t>
      </w:r>
    </w:p>
    <w:p w14:paraId="5D4AACC3" w14:textId="416B41A1"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Kumar, A., &amp; Ghosh, S. (2023). Social media and news dissemination: New trends and implications. Routledge.</w:t>
      </w:r>
    </w:p>
    <w:p w14:paraId="14D2AF20" w14:textId="4AC18F9C"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Liputan 6 SCTV. (2024). [Video berita tentang banjir Jakarta]. TikTok. Retrieved from [URL].</w:t>
      </w:r>
    </w:p>
    <w:p w14:paraId="719522E2" w14:textId="7EAF3081"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Mason, J. (2024). Qualitative researching (3rd ed.). Sage Publications.</w:t>
      </w:r>
    </w:p>
    <w:p w14:paraId="01682427" w14:textId="21E4C717"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Montgomery, K. (2023). Interactive features of TikTok and their impact on news engagement. Journal of Digital Communication, 16(2), 102118.</w:t>
      </w:r>
    </w:p>
    <w:p w14:paraId="133F9CF3" w14:textId="60B68B81"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Newman, N., Fletcher, R., Schulz, A., Andi, S., &amp; Nielsen, R. K. (2024). Digital news report 2024. Reuters Institute for the Study of Journalism.</w:t>
      </w:r>
    </w:p>
    <w:p w14:paraId="0A74D346" w14:textId="5612BF02"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Searle, J. R. (1969). Speech acts: An essay in the philosophy of language. Cambridge University Press.</w:t>
      </w:r>
    </w:p>
    <w:p w14:paraId="3ED9DDDD" w14:textId="2836A631"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Searle, J. R. (2024). Speech acts: An essay in the philosophy of language. Cambridge University Press.</w:t>
      </w:r>
    </w:p>
    <w:p w14:paraId="472136AC" w14:textId="53925FF2"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Smith, R., &amp; Zhao, L. (2024). Digital media and communication: Theoretical and practical perspectives. Oxford University Press.</w:t>
      </w:r>
    </w:p>
    <w:p w14:paraId="603B3C4C" w14:textId="31779EF5"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Sutanto, M. (2024). Media adaptation and audience engagement on TikTok: A case study of Liputan 6 SCTV. Media Studies Journal, 12(3), 4560.</w:t>
      </w:r>
    </w:p>
    <w:p w14:paraId="5B852B51" w14:textId="5519E0E3" w:rsidR="005829C7" w:rsidRPr="005829C7" w:rsidRDefault="005829C7" w:rsidP="00803E3F">
      <w:pPr>
        <w:pStyle w:val="NoSpacing"/>
        <w:spacing w:after="240"/>
        <w:ind w:left="709" w:hanging="709"/>
        <w:jc w:val="both"/>
        <w:rPr>
          <w:rFonts w:ascii="Times New Roman" w:hAnsi="Times New Roman" w:cs="Times New Roman"/>
          <w:sz w:val="24"/>
          <w:szCs w:val="24"/>
        </w:rPr>
      </w:pPr>
      <w:r w:rsidRPr="005829C7">
        <w:rPr>
          <w:rFonts w:ascii="Times New Roman" w:hAnsi="Times New Roman" w:cs="Times New Roman"/>
          <w:sz w:val="24"/>
          <w:szCs w:val="24"/>
        </w:rPr>
        <w:t>Zeng, Q., Wang, J., &amp; Li, X. (2023). The impact of TikTok on modern communication practices. Springer.</w:t>
      </w:r>
      <w:bookmarkStart w:id="1" w:name="_GoBack"/>
      <w:bookmarkEnd w:id="1"/>
    </w:p>
    <w:p w14:paraId="7C5B1279" w14:textId="77777777" w:rsidR="005829C7" w:rsidRPr="005829C7" w:rsidRDefault="005829C7" w:rsidP="00880497">
      <w:pPr>
        <w:pStyle w:val="NoSpacing"/>
        <w:spacing w:line="360" w:lineRule="auto"/>
        <w:ind w:left="709" w:hanging="709"/>
        <w:jc w:val="both"/>
        <w:rPr>
          <w:rFonts w:ascii="Times New Roman" w:hAnsi="Times New Roman" w:cs="Times New Roman"/>
          <w:sz w:val="24"/>
          <w:szCs w:val="24"/>
        </w:rPr>
      </w:pPr>
    </w:p>
    <w:sectPr w:rsidR="005829C7" w:rsidRPr="005829C7" w:rsidSect="0066539E">
      <w:headerReference w:type="even" r:id="rId11"/>
      <w:headerReference w:type="default" r:id="rId12"/>
      <w:footerReference w:type="default" r:id="rId13"/>
      <w:headerReference w:type="first" r:id="rId14"/>
      <w:footerReference w:type="first" r:id="rId15"/>
      <w:pgSz w:w="11906" w:h="16838"/>
      <w:pgMar w:top="1440" w:right="1440" w:bottom="1440" w:left="1440" w:header="0" w:footer="0" w:gutter="0"/>
      <w:pgNumType w:start="18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F944B" w14:textId="77777777" w:rsidR="00627924" w:rsidRDefault="00627924">
      <w:pPr>
        <w:spacing w:after="0" w:line="240" w:lineRule="auto"/>
      </w:pPr>
      <w:r>
        <w:separator/>
      </w:r>
    </w:p>
  </w:endnote>
  <w:endnote w:type="continuationSeparator" w:id="0">
    <w:p w14:paraId="4F17E082" w14:textId="77777777" w:rsidR="00627924" w:rsidRDefault="00627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532C6" w14:textId="77777777" w:rsidR="0066539E" w:rsidRPr="00612EF0" w:rsidRDefault="0066539E" w:rsidP="0066539E">
    <w:pPr>
      <w:tabs>
        <w:tab w:val="center" w:pos="4513"/>
        <w:tab w:val="right" w:pos="9026"/>
      </w:tabs>
      <w:spacing w:after="0" w:line="240" w:lineRule="auto"/>
      <w:rPr>
        <w:rFonts w:ascii="Tahoma" w:eastAsia="Tahoma" w:hAnsi="Tahoma" w:cs="Tahoma"/>
        <w:sz w:val="24"/>
        <w:szCs w:val="24"/>
      </w:rPr>
    </w:pPr>
    <w:r w:rsidRPr="00612EF0">
      <w:rPr>
        <w:noProof/>
        <w:lang w:eastAsia="id-ID"/>
      </w:rPr>
      <mc:AlternateContent>
        <mc:Choice Requires="wps">
          <w:drawing>
            <wp:anchor distT="0" distB="0" distL="114299" distR="114299" simplePos="0" relativeHeight="251665408" behindDoc="0" locked="0" layoutInCell="1" hidden="0" allowOverlap="1" wp14:anchorId="4010FD6F" wp14:editId="66D76BC1">
              <wp:simplePos x="0" y="0"/>
              <wp:positionH relativeFrom="column">
                <wp:posOffset>354965</wp:posOffset>
              </wp:positionH>
              <wp:positionV relativeFrom="paragraph">
                <wp:posOffset>-69215</wp:posOffset>
              </wp:positionV>
              <wp:extent cx="0" cy="360000"/>
              <wp:effectExtent l="0" t="0" r="0" b="0"/>
              <wp:wrapNone/>
              <wp:docPr id="7" name="Straight Arrow Connector 7"/>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425C946C" id="_x0000_t32" coordsize="21600,21600" o:spt="32" o:oned="t" path="m,l21600,21600e" filled="f">
              <v:path arrowok="t" fillok="f" o:connecttype="none"/>
              <o:lock v:ext="edit" shapetype="t"/>
            </v:shapetype>
            <v:shape id="Straight Arrow Connector 7" o:spid="_x0000_s1026" type="#_x0000_t32" style="position:absolute;margin-left:27.95pt;margin-top:-5.45pt;width:0;height:28.35pt;z-index:25166540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" strokeweight="1pt"/>
          </w:pict>
        </mc:Fallback>
      </mc:AlternateContent>
    </w:r>
    <w:r w:rsidRPr="00612EF0">
      <w:rPr>
        <w:rFonts w:ascii="Tahoma" w:eastAsia="Tahoma" w:hAnsi="Tahoma" w:cs="Tahoma"/>
        <w:sz w:val="20"/>
        <w:szCs w:val="20"/>
      </w:rPr>
      <w:fldChar w:fldCharType="begin"/>
    </w:r>
    <w:r w:rsidRPr="00612EF0">
      <w:rPr>
        <w:rFonts w:ascii="Tahoma" w:eastAsia="Tahoma" w:hAnsi="Tahoma" w:cs="Tahoma"/>
        <w:sz w:val="20"/>
        <w:szCs w:val="20"/>
      </w:rPr>
      <w:instrText>PAGE</w:instrText>
    </w:r>
    <w:r w:rsidRPr="00612EF0">
      <w:rPr>
        <w:rFonts w:ascii="Tahoma" w:eastAsia="Tahoma" w:hAnsi="Tahoma" w:cs="Tahoma"/>
        <w:sz w:val="20"/>
        <w:szCs w:val="20"/>
      </w:rPr>
      <w:fldChar w:fldCharType="separate"/>
    </w:r>
    <w:r w:rsidR="00803E3F">
      <w:rPr>
        <w:rFonts w:ascii="Tahoma" w:eastAsia="Tahoma" w:hAnsi="Tahoma" w:cs="Tahoma"/>
        <w:noProof/>
        <w:sz w:val="20"/>
        <w:szCs w:val="20"/>
      </w:rPr>
      <w:t>191</w:t>
    </w:r>
    <w:r w:rsidRPr="00612EF0">
      <w:rPr>
        <w:rFonts w:ascii="Tahoma" w:eastAsia="Tahoma" w:hAnsi="Tahoma" w:cs="Tahoma"/>
        <w:sz w:val="20"/>
        <w:szCs w:val="20"/>
      </w:rPr>
      <w:fldChar w:fldCharType="end"/>
    </w:r>
    <w:r w:rsidRPr="00612EF0">
      <w:rPr>
        <w:rFonts w:ascii="Tahoma" w:eastAsia="Tahoma" w:hAnsi="Tahoma" w:cs="Tahoma"/>
        <w:sz w:val="20"/>
        <w:szCs w:val="20"/>
      </w:rPr>
      <w:t xml:space="preserve">        </w:t>
    </w:r>
    <w:r w:rsidRPr="00612EF0">
      <w:rPr>
        <w:rFonts w:ascii="Tahoma" w:eastAsia="Tahoma" w:hAnsi="Tahoma" w:cs="Tahoma"/>
        <w:b/>
        <w:bCs/>
        <w:sz w:val="20"/>
        <w:szCs w:val="20"/>
      </w:rPr>
      <w:t>JURNAL YUDISTIRA</w:t>
    </w:r>
    <w:r w:rsidRPr="00612EF0">
      <w:rPr>
        <w:rFonts w:ascii="Tahoma" w:eastAsia="Tahoma" w:hAnsi="Tahoma" w:cs="Tahoma"/>
        <w:sz w:val="20"/>
        <w:szCs w:val="20"/>
      </w:rPr>
      <w:t xml:space="preserve"> - VOLUME. 2, NO. 4 OKTOBER 2024</w:t>
    </w:r>
    <w:r w:rsidRPr="00612EF0">
      <w:t xml:space="preserve"> </w:t>
    </w:r>
    <w:r w:rsidRPr="00612EF0">
      <w:rPr>
        <w:noProof/>
        <w:lang w:eastAsia="id-ID"/>
      </w:rPr>
      <mc:AlternateContent>
        <mc:Choice Requires="wps">
          <w:drawing>
            <wp:anchor distT="0" distB="0" distL="114300" distR="114300" simplePos="0" relativeHeight="251666432" behindDoc="0" locked="0" layoutInCell="1" hidden="0" allowOverlap="1" wp14:anchorId="714DC28C" wp14:editId="4F2D633A">
              <wp:simplePos x="0" y="0"/>
              <wp:positionH relativeFrom="column">
                <wp:posOffset>355600</wp:posOffset>
              </wp:positionH>
              <wp:positionV relativeFrom="paragraph">
                <wp:posOffset>152400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54294FAC" id="Straight Arrow Connector 8" o:spid="_x0000_s1026" type="#_x0000_t32" style="position:absolute;margin-left:28pt;margin-top:12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" strokecolor="windowText">
              <v:stroke startarrowwidth="narrow" startarrowlength="short" endarrowwidth="narrow" endarrowlength="short" joinstyle="miter"/>
            </v:shape>
          </w:pict>
        </mc:Fallback>
      </mc:AlternateContent>
    </w:r>
  </w:p>
  <w:p w14:paraId="3399BFA8" w14:textId="77777777" w:rsidR="0066539E" w:rsidRPr="00612EF0" w:rsidRDefault="0066539E" w:rsidP="0066539E">
    <w:pPr>
      <w:pBdr>
        <w:top w:val="nil"/>
        <w:left w:val="nil"/>
        <w:bottom w:val="nil"/>
        <w:right w:val="nil"/>
        <w:between w:val="nil"/>
      </w:pBdr>
      <w:tabs>
        <w:tab w:val="center" w:pos="4513"/>
        <w:tab w:val="right" w:pos="9026"/>
      </w:tabs>
      <w:spacing w:after="0" w:line="240" w:lineRule="auto"/>
      <w:rPr>
        <w:color w:val="000000"/>
      </w:rPr>
    </w:pPr>
  </w:p>
  <w:p w14:paraId="2FD61FA7" w14:textId="77777777" w:rsidR="0066539E" w:rsidRDefault="0066539E" w:rsidP="0066539E">
    <w:pPr>
      <w:pStyle w:val="Footer"/>
      <w:rPr>
        <w:color w:val="000000"/>
      </w:rPr>
    </w:pPr>
  </w:p>
  <w:p w14:paraId="1B449757" w14:textId="77777777" w:rsidR="0066539E" w:rsidRPr="0066539E" w:rsidRDefault="0066539E" w:rsidP="0066539E">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A1D18" w14:textId="77777777" w:rsidR="0066539E" w:rsidRPr="00A27806" w:rsidRDefault="0066539E" w:rsidP="0066539E">
    <w:pPr>
      <w:pBdr>
        <w:top w:val="single" w:sz="4" w:space="1" w:color="000000"/>
        <w:left w:val="nil"/>
        <w:bottom w:val="nil"/>
        <w:right w:val="nil"/>
        <w:between w:val="nil"/>
      </w:pBdr>
      <w:spacing w:after="0" w:line="240" w:lineRule="auto"/>
      <w:rPr>
        <w:rFonts w:ascii="Arial" w:eastAsia="Arial" w:hAnsi="Arial" w:cs="Arial"/>
        <w:i/>
        <w:color w:val="000000"/>
        <w:sz w:val="19"/>
        <w:szCs w:val="19"/>
      </w:rPr>
    </w:pPr>
    <w:r>
      <w:rPr>
        <w:rFonts w:ascii="Arial" w:eastAsia="Arial" w:hAnsi="Arial" w:cs="Arial"/>
        <w:i/>
        <w:color w:val="000000"/>
        <w:sz w:val="19"/>
        <w:szCs w:val="19"/>
      </w:rPr>
      <w:t>Received Juni 1</w:t>
    </w:r>
    <w:r w:rsidRPr="00A27806">
      <w:rPr>
        <w:rFonts w:ascii="Arial" w:eastAsia="Arial" w:hAnsi="Arial" w:cs="Arial"/>
        <w:i/>
        <w:color w:val="000000"/>
        <w:sz w:val="19"/>
        <w:szCs w:val="19"/>
      </w:rPr>
      <w:t>4, 2024; Revised Juli 06, 2024; Accepted Juli 2</w:t>
    </w:r>
    <w:r>
      <w:rPr>
        <w:rFonts w:ascii="Arial" w:eastAsia="Arial" w:hAnsi="Arial" w:cs="Arial"/>
        <w:i/>
        <w:color w:val="000000"/>
        <w:sz w:val="19"/>
        <w:szCs w:val="19"/>
      </w:rPr>
      <w:t>9</w:t>
    </w:r>
    <w:r w:rsidRPr="00A27806">
      <w:rPr>
        <w:rFonts w:ascii="Arial" w:eastAsia="Arial" w:hAnsi="Arial" w:cs="Arial"/>
        <w:i/>
        <w:color w:val="000000"/>
        <w:sz w:val="19"/>
        <w:szCs w:val="19"/>
      </w:rPr>
      <w:t xml:space="preserve">, 2024; Online Available </w:t>
    </w:r>
    <w:r>
      <w:rPr>
        <w:rFonts w:ascii="Arial" w:eastAsia="Arial" w:hAnsi="Arial" w:cs="Arial"/>
        <w:i/>
        <w:color w:val="000000"/>
        <w:sz w:val="19"/>
        <w:szCs w:val="19"/>
      </w:rPr>
      <w:t>Agustus 03</w:t>
    </w:r>
    <w:r w:rsidRPr="00A27806">
      <w:rPr>
        <w:rFonts w:ascii="Arial" w:eastAsia="Arial" w:hAnsi="Arial" w:cs="Arial"/>
        <w:i/>
        <w:color w:val="000000"/>
        <w:sz w:val="19"/>
        <w:szCs w:val="19"/>
      </w:rPr>
      <w:t>, 2024</w:t>
    </w:r>
  </w:p>
  <w:p w14:paraId="763B0658" w14:textId="77777777" w:rsidR="0066539E" w:rsidRPr="00A27806" w:rsidRDefault="0066539E" w:rsidP="0066539E">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516F5BFF" w14:textId="77777777" w:rsidR="0066539E" w:rsidRPr="00A27806" w:rsidRDefault="0066539E" w:rsidP="0066539E">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3829338F" w14:textId="77777777" w:rsidR="0066539E" w:rsidRPr="00A27806" w:rsidRDefault="0066539E" w:rsidP="0066539E">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652E271F" w14:textId="12328E31" w:rsidR="00BB77EA" w:rsidRPr="0066539E" w:rsidRDefault="0066539E" w:rsidP="0066539E">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sidRPr="00A27806">
      <w:rPr>
        <w:noProof/>
        <w:lang w:eastAsia="id-ID"/>
      </w:rPr>
      <mc:AlternateContent>
        <mc:Choice Requires="wps">
          <w:drawing>
            <wp:anchor distT="0" distB="0" distL="114300" distR="114300" simplePos="0" relativeHeight="251663360" behindDoc="0" locked="0" layoutInCell="1" hidden="0" allowOverlap="1" wp14:anchorId="1A18305D" wp14:editId="2D041F53">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2EB49663" w14:textId="77777777" w:rsidR="0066539E" w:rsidRDefault="0066539E" w:rsidP="0066539E">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18305D" id="Rectangle 658" o:spid="_x0000_s1026" style="position:absolute;margin-left:-5.45pt;margin-top:.55pt;width:45.75pt;height:15.85pt;rotation:180;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2EB49663" w14:textId="77777777" w:rsidR="0066539E" w:rsidRDefault="0066539E" w:rsidP="0066539E">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2B8D6" w14:textId="77777777" w:rsidR="00627924" w:rsidRDefault="00627924">
      <w:pPr>
        <w:spacing w:after="0" w:line="240" w:lineRule="auto"/>
      </w:pPr>
      <w:r>
        <w:separator/>
      </w:r>
    </w:p>
  </w:footnote>
  <w:footnote w:type="continuationSeparator" w:id="0">
    <w:p w14:paraId="05BFBD95" w14:textId="77777777" w:rsidR="00627924" w:rsidRDefault="00627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1D4B2" w14:textId="77777777" w:rsidR="0066539E" w:rsidRPr="00612EF0" w:rsidRDefault="0066539E" w:rsidP="0066539E">
    <w:pPr>
      <w:tabs>
        <w:tab w:val="center" w:pos="4513"/>
        <w:tab w:val="right" w:pos="9026"/>
      </w:tabs>
      <w:spacing w:after="0" w:line="240" w:lineRule="auto"/>
      <w:jc w:val="right"/>
      <w:rPr>
        <w:rFonts w:ascii="Cambria" w:eastAsia="Arial" w:hAnsi="Cambria" w:cs="Arial"/>
        <w:color w:val="000000"/>
        <w:szCs w:val="18"/>
        <w:lang w:val="en-ID"/>
      </w:rPr>
    </w:pPr>
  </w:p>
  <w:p w14:paraId="06D987F6" w14:textId="77777777" w:rsidR="0066539E" w:rsidRPr="00612EF0" w:rsidRDefault="0066539E" w:rsidP="0066539E">
    <w:pPr>
      <w:tabs>
        <w:tab w:val="center" w:pos="4513"/>
        <w:tab w:val="right" w:pos="9026"/>
      </w:tabs>
      <w:spacing w:after="0" w:line="240" w:lineRule="auto"/>
      <w:jc w:val="right"/>
      <w:rPr>
        <w:rFonts w:ascii="Cambria" w:eastAsia="Arial" w:hAnsi="Cambria" w:cs="Arial"/>
        <w:color w:val="000000"/>
        <w:szCs w:val="18"/>
        <w:lang w:val="en-ID"/>
      </w:rPr>
    </w:pPr>
  </w:p>
  <w:p w14:paraId="62418CEE" w14:textId="77777777" w:rsidR="0066539E" w:rsidRPr="00612EF0" w:rsidRDefault="0066539E" w:rsidP="0066539E">
    <w:pPr>
      <w:tabs>
        <w:tab w:val="center" w:pos="4513"/>
        <w:tab w:val="right" w:pos="9026"/>
      </w:tabs>
      <w:spacing w:after="0" w:line="240" w:lineRule="auto"/>
      <w:jc w:val="right"/>
      <w:rPr>
        <w:rFonts w:ascii="Cambria" w:eastAsia="Arial" w:hAnsi="Cambria" w:cs="Arial"/>
        <w:color w:val="000000"/>
        <w:szCs w:val="18"/>
        <w:lang w:val="en-ID"/>
      </w:rPr>
    </w:pPr>
  </w:p>
  <w:p w14:paraId="07C878E1" w14:textId="2921085F" w:rsidR="0066539E" w:rsidRPr="00F9579A" w:rsidRDefault="0066539E" w:rsidP="0066539E">
    <w:pPr>
      <w:tabs>
        <w:tab w:val="center" w:pos="4513"/>
        <w:tab w:val="right" w:pos="9026"/>
      </w:tabs>
      <w:spacing w:after="0" w:line="240" w:lineRule="auto"/>
      <w:jc w:val="right"/>
      <w:rPr>
        <w:rFonts w:ascii="Cambria" w:hAnsi="Cambria" w:cs="Arial"/>
        <w:sz w:val="28"/>
        <w:lang w:val="en-ID"/>
      </w:rPr>
    </w:pPr>
    <w:proofErr w:type="gramStart"/>
    <w:r w:rsidRPr="00612EF0">
      <w:rPr>
        <w:rFonts w:ascii="Cambria" w:eastAsia="Arial" w:hAnsi="Cambria" w:cs="Arial"/>
        <w:color w:val="000000"/>
        <w:szCs w:val="18"/>
        <w:lang w:val="en-ID"/>
      </w:rPr>
      <w:t>e-ISSN</w:t>
    </w:r>
    <w:proofErr w:type="gramEnd"/>
    <w:r w:rsidRPr="00612EF0">
      <w:rPr>
        <w:rFonts w:ascii="Cambria" w:eastAsia="Arial" w:hAnsi="Cambria" w:cs="Arial"/>
        <w:color w:val="000000"/>
        <w:szCs w:val="18"/>
        <w:lang w:val="en-ID"/>
      </w:rPr>
      <w:t xml:space="preserve">: 3021-7814; p-ISSN: 3021-7792, Hal </w:t>
    </w:r>
    <w:r>
      <w:rPr>
        <w:rFonts w:ascii="Cambria" w:eastAsia="Cambria" w:hAnsi="Cambria" w:cs="Cambria"/>
        <w:bCs/>
      </w:rPr>
      <w:t>182-192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111F8" w14:textId="77777777" w:rsidR="0066539E" w:rsidRPr="00986234" w:rsidRDefault="0066539E" w:rsidP="0066539E">
    <w:pPr>
      <w:tabs>
        <w:tab w:val="center" w:pos="4513"/>
        <w:tab w:val="right" w:pos="9026"/>
      </w:tabs>
      <w:spacing w:after="0" w:line="240" w:lineRule="auto"/>
      <w:rPr>
        <w:rFonts w:ascii="Cambria" w:eastAsia="Arial" w:hAnsi="Cambria" w:cs="Arial"/>
        <w:i/>
        <w:color w:val="000000"/>
        <w:sz w:val="18"/>
        <w:szCs w:val="18"/>
        <w:lang w:val="en-ID"/>
      </w:rPr>
    </w:pPr>
  </w:p>
  <w:p w14:paraId="2EBB32A9" w14:textId="77777777" w:rsidR="0066539E" w:rsidRPr="00986234" w:rsidRDefault="0066539E" w:rsidP="0066539E">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220BBCD2" w14:textId="6750D158" w:rsidR="0066539E" w:rsidRPr="0066539E" w:rsidRDefault="0066539E" w:rsidP="0066539E">
    <w:pPr>
      <w:pStyle w:val="Header"/>
      <w:jc w:val="right"/>
      <w:rPr>
        <w:lang w:val="en-ID"/>
      </w:rPr>
    </w:pPr>
    <w:r w:rsidRPr="0066539E">
      <w:rPr>
        <w:rFonts w:ascii="Arial" w:eastAsia="Arial" w:hAnsi="Arial" w:cs="Arial"/>
        <w:i/>
        <w:color w:val="000000"/>
        <w:sz w:val="18"/>
        <w:szCs w:val="18"/>
      </w:rPr>
      <w:t>Studi Linguistik Tentang Tindak Tutur Ilokusi Asertif dan Konstruksi Berita Tiktok di Liputan 6 SCTV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2BB7C" w14:textId="77777777" w:rsidR="0066539E" w:rsidRPr="00A27806" w:rsidRDefault="0066539E" w:rsidP="0066539E">
    <w:pPr>
      <w:tabs>
        <w:tab w:val="center" w:pos="4680"/>
        <w:tab w:val="right" w:pos="9360"/>
      </w:tabs>
      <w:spacing w:after="0" w:line="240" w:lineRule="auto"/>
      <w:jc w:val="right"/>
      <w:rPr>
        <w:rFonts w:ascii="Cambria" w:eastAsia="Cambria" w:hAnsi="Cambria" w:cs="Cambria"/>
        <w:b/>
      </w:rPr>
    </w:pPr>
  </w:p>
  <w:p w14:paraId="3E3F471C" w14:textId="77777777" w:rsidR="0066539E" w:rsidRPr="00A27806" w:rsidRDefault="0066539E" w:rsidP="0066539E">
    <w:pPr>
      <w:tabs>
        <w:tab w:val="center" w:pos="4680"/>
        <w:tab w:val="right" w:pos="9360"/>
      </w:tabs>
      <w:spacing w:after="0" w:line="240" w:lineRule="auto"/>
      <w:jc w:val="right"/>
      <w:rPr>
        <w:rFonts w:ascii="Cambria" w:eastAsia="Cambria" w:hAnsi="Cambria" w:cs="Cambria"/>
        <w:b/>
      </w:rPr>
    </w:pPr>
    <w:r w:rsidRPr="00A27806">
      <w:rPr>
        <w:rFonts w:ascii="Cambria" w:eastAsia="Cambria" w:hAnsi="Cambria" w:cs="Cambria"/>
        <w:b/>
      </w:rPr>
      <w:t>Jurnal Yudistira: Publikasi Riset Ilmu Pendidikan dan Bahasa</w:t>
    </w:r>
  </w:p>
  <w:p w14:paraId="1C97DD75" w14:textId="77777777" w:rsidR="0066539E" w:rsidRPr="00A27806" w:rsidRDefault="0066539E" w:rsidP="0066539E">
    <w:pPr>
      <w:tabs>
        <w:tab w:val="center" w:pos="4680"/>
        <w:tab w:val="right" w:pos="9360"/>
      </w:tabs>
      <w:spacing w:after="0" w:line="240" w:lineRule="auto"/>
      <w:jc w:val="right"/>
      <w:rPr>
        <w:rFonts w:ascii="Cambria" w:eastAsia="Cambria" w:hAnsi="Cambria" w:cs="Cambria"/>
        <w:b/>
      </w:rPr>
    </w:pPr>
    <w:r w:rsidRPr="00A27806">
      <w:rPr>
        <w:rFonts w:ascii="Cambria" w:eastAsia="Cambria" w:hAnsi="Cambria" w:cs="Cambria"/>
        <w:b/>
      </w:rPr>
      <w:t xml:space="preserve">Vol.2, No.4 Oktober 2024 </w:t>
    </w:r>
  </w:p>
  <w:p w14:paraId="091794A5" w14:textId="451E7940" w:rsidR="0066539E" w:rsidRPr="00A27806" w:rsidRDefault="0066539E" w:rsidP="0066539E">
    <w:pPr>
      <w:tabs>
        <w:tab w:val="center" w:pos="4680"/>
        <w:tab w:val="right" w:pos="9360"/>
      </w:tabs>
      <w:spacing w:after="0" w:line="240" w:lineRule="auto"/>
      <w:jc w:val="right"/>
      <w:rPr>
        <w:rFonts w:ascii="Cambria" w:eastAsia="Cambria" w:hAnsi="Cambria" w:cs="Cambria"/>
        <w:bCs/>
      </w:rPr>
    </w:pPr>
    <w:r w:rsidRPr="00A27806">
      <w:rPr>
        <w:bCs/>
        <w:noProof/>
        <w:lang w:eastAsia="id-ID"/>
      </w:rPr>
      <w:drawing>
        <wp:anchor distT="0" distB="0" distL="114300" distR="114300" simplePos="0" relativeHeight="251660288" behindDoc="0" locked="0" layoutInCell="1" hidden="0" allowOverlap="1" wp14:anchorId="1138B0D0" wp14:editId="46E3E4C4">
          <wp:simplePos x="0" y="0"/>
          <wp:positionH relativeFrom="column">
            <wp:posOffset>875665</wp:posOffset>
          </wp:positionH>
          <wp:positionV relativeFrom="paragraph">
            <wp:posOffset>152400</wp:posOffset>
          </wp:positionV>
          <wp:extent cx="838200" cy="29527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Pr="00A27806">
      <w:rPr>
        <w:bCs/>
        <w:noProof/>
        <w:lang w:eastAsia="id-ID"/>
      </w:rPr>
      <w:drawing>
        <wp:anchor distT="0" distB="0" distL="114300" distR="114300" simplePos="0" relativeHeight="251659264" behindDoc="0" locked="0" layoutInCell="1" hidden="0" allowOverlap="1" wp14:anchorId="2FCC1ECD" wp14:editId="44C67205">
          <wp:simplePos x="0" y="0"/>
          <wp:positionH relativeFrom="margin">
            <wp:align>left</wp:align>
          </wp:positionH>
          <wp:positionV relativeFrom="paragraph">
            <wp:posOffset>127635</wp:posOffset>
          </wp:positionV>
          <wp:extent cx="809625" cy="32385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sidRPr="00A27806">
      <w:rPr>
        <w:rFonts w:ascii="Cambria" w:eastAsia="Cambria" w:hAnsi="Cambria" w:cs="Cambria"/>
        <w:bCs/>
      </w:rPr>
      <w:t xml:space="preserve"> e-ISSN: 3021-7814; p-ISSN: 3021-7792, Hal</w:t>
    </w:r>
    <w:r w:rsidRPr="00A27806">
      <w:rPr>
        <w:rFonts w:ascii="Cambria" w:eastAsia="Cambria" w:hAnsi="Cambria" w:cs="Cambria"/>
        <w:bCs/>
        <w:lang w:val="en-US"/>
      </w:rPr>
      <w:t xml:space="preserve"> </w:t>
    </w:r>
    <w:r>
      <w:rPr>
        <w:rFonts w:ascii="Cambria" w:eastAsia="Cambria" w:hAnsi="Cambria" w:cs="Cambria"/>
        <w:bCs/>
      </w:rPr>
      <w:t>182-192</w:t>
    </w:r>
  </w:p>
  <w:p w14:paraId="68AE27D3" w14:textId="6013E621" w:rsidR="0066539E" w:rsidRPr="00A27806" w:rsidRDefault="0066539E" w:rsidP="00A2748F">
    <w:pPr>
      <w:tabs>
        <w:tab w:val="center" w:pos="4680"/>
        <w:tab w:val="right" w:pos="9360"/>
      </w:tabs>
      <w:spacing w:after="0" w:line="240" w:lineRule="auto"/>
      <w:jc w:val="right"/>
      <w:rPr>
        <w:rFonts w:ascii="Cambria" w:eastAsia="Cambria" w:hAnsi="Cambria" w:cs="Cambria"/>
        <w:bCs/>
      </w:rPr>
    </w:pPr>
    <w:r w:rsidRPr="00A27806">
      <w:rPr>
        <w:rFonts w:ascii="Cambria" w:eastAsia="Cambria" w:hAnsi="Cambria" w:cs="Cambria"/>
        <w:bCs/>
        <w:lang w:val="en-US"/>
      </w:rPr>
      <w:t xml:space="preserve">DOI: </w:t>
    </w:r>
    <w:hyperlink r:id="rId3" w:history="1">
      <w:r w:rsidR="00A2748F" w:rsidRPr="003C3BDE">
        <w:rPr>
          <w:rStyle w:val="Hyperlink"/>
          <w:rFonts w:ascii="Cambria" w:eastAsia="Cambria" w:hAnsi="Cambria" w:cs="Cambria"/>
          <w:bCs/>
          <w:lang w:val="en-US"/>
        </w:rPr>
        <w:t>https://doi.org/10.61132/yudistira.v2i</w:t>
      </w:r>
      <w:r w:rsidR="00A2748F" w:rsidRPr="003C3BDE">
        <w:rPr>
          <w:rStyle w:val="Hyperlink"/>
          <w:rFonts w:ascii="Cambria" w:eastAsia="Cambria" w:hAnsi="Cambria" w:cs="Cambria"/>
          <w:bCs/>
        </w:rPr>
        <w:t>4</w:t>
      </w:r>
      <w:r w:rsidR="00A2748F" w:rsidRPr="003C3BDE">
        <w:rPr>
          <w:rStyle w:val="Hyperlink"/>
          <w:rFonts w:ascii="Cambria" w:eastAsia="Cambria" w:hAnsi="Cambria" w:cs="Cambria"/>
          <w:bCs/>
          <w:lang w:val="en-US"/>
        </w:rPr>
        <w:t>.</w:t>
      </w:r>
      <w:r w:rsidR="00A2748F" w:rsidRPr="003C3BDE">
        <w:rPr>
          <w:rStyle w:val="Hyperlink"/>
          <w:rFonts w:ascii="Cambria" w:eastAsia="Cambria" w:hAnsi="Cambria" w:cs="Cambria"/>
          <w:bCs/>
        </w:rPr>
        <w:t>1167</w:t>
      </w:r>
    </w:hyperlink>
    <w:r w:rsidR="00A2748F">
      <w:rPr>
        <w:rFonts w:ascii="Cambria" w:eastAsia="Cambria" w:hAnsi="Cambria" w:cs="Cambria"/>
        <w:bCs/>
      </w:rPr>
      <w:t xml:space="preserve"> </w:t>
    </w:r>
    <w:r>
      <w:rPr>
        <w:rStyle w:val="Hyperlink"/>
        <w:rFonts w:ascii="Cambria" w:eastAsia="Cambria" w:hAnsi="Cambria" w:cs="Cambria"/>
        <w:bCs/>
      </w:rPr>
      <w:t xml:space="preserve"> </w:t>
    </w:r>
    <w:r>
      <w:rPr>
        <w:rFonts w:ascii="Cambria" w:eastAsia="Cambria" w:hAnsi="Cambria" w:cs="Cambria"/>
        <w:bCs/>
        <w:color w:val="0563C1"/>
        <w:u w:val="single"/>
      </w:rPr>
      <w:t xml:space="preserve"> </w:t>
    </w:r>
    <w:r w:rsidRPr="00A27806">
      <w:rPr>
        <w:rFonts w:ascii="Cambria" w:eastAsia="Cambria" w:hAnsi="Cambria" w:cs="Cambria"/>
        <w:bCs/>
        <w:color w:val="0563C1"/>
        <w:u w:val="single"/>
      </w:rPr>
      <w:t xml:space="preserve">  </w:t>
    </w:r>
    <w:r w:rsidRPr="00A27806">
      <w:rPr>
        <w:rFonts w:ascii="Cambria" w:eastAsia="Cambria" w:hAnsi="Cambria" w:cs="Cambria"/>
        <w:bCs/>
      </w:rPr>
      <w:t xml:space="preserve"> </w:t>
    </w:r>
    <w:r w:rsidRPr="00A27806">
      <w:rPr>
        <w:rFonts w:ascii="Cambria" w:eastAsia="Cambria" w:hAnsi="Cambria" w:cs="Cambria"/>
        <w:bCs/>
        <w:color w:val="0563C1"/>
        <w:u w:val="single"/>
      </w:rPr>
      <w:t xml:space="preserve">  </w:t>
    </w:r>
    <w:r w:rsidRPr="00A27806">
      <w:rPr>
        <w:rFonts w:ascii="Cambria" w:eastAsia="Cambria" w:hAnsi="Cambria" w:cs="Cambria"/>
        <w:bCs/>
      </w:rPr>
      <w:t xml:space="preserve"> </w:t>
    </w:r>
    <w:r w:rsidRPr="00A27806">
      <w:rPr>
        <w:rFonts w:ascii="Cambria" w:eastAsia="Cambria" w:hAnsi="Cambria" w:cs="Cambria"/>
        <w:bCs/>
        <w:color w:val="0563C1"/>
        <w:u w:val="single"/>
      </w:rPr>
      <w:t xml:space="preserve">  </w:t>
    </w:r>
    <w:r w:rsidRPr="00A27806">
      <w:rPr>
        <w:rFonts w:ascii="Cambria" w:eastAsia="Cambria" w:hAnsi="Cambria" w:cs="Cambria"/>
        <w:bCs/>
      </w:rPr>
      <w:t xml:space="preserve"> </w:t>
    </w:r>
  </w:p>
  <w:p w14:paraId="7C3AB818" w14:textId="77777777" w:rsidR="0066539E" w:rsidRPr="00A27806" w:rsidRDefault="0066539E" w:rsidP="0066539E">
    <w:pPr>
      <w:tabs>
        <w:tab w:val="center" w:pos="4680"/>
        <w:tab w:val="right" w:pos="9360"/>
      </w:tabs>
      <w:spacing w:after="0" w:line="240" w:lineRule="auto"/>
      <w:jc w:val="right"/>
      <w:rPr>
        <w:rFonts w:ascii="Cambria" w:eastAsia="Cambria" w:hAnsi="Cambria" w:cs="Cambria"/>
        <w:bCs/>
        <w:sz w:val="20"/>
        <w:szCs w:val="20"/>
      </w:rPr>
    </w:pPr>
    <w:r w:rsidRPr="00A27806">
      <w:rPr>
        <w:rFonts w:ascii="Cambria" w:eastAsia="Cambria" w:hAnsi="Cambria" w:cs="Cambria"/>
        <w:bCs/>
        <w:i/>
        <w:iCs/>
        <w:sz w:val="20"/>
        <w:szCs w:val="20"/>
      </w:rPr>
      <w:t>Available Online at:</w:t>
    </w:r>
    <w:r w:rsidRPr="00A27806">
      <w:rPr>
        <w:rFonts w:ascii="Cambria" w:eastAsia="Cambria" w:hAnsi="Cambria" w:cs="Cambria"/>
        <w:bCs/>
        <w:sz w:val="20"/>
        <w:szCs w:val="20"/>
      </w:rPr>
      <w:t xml:space="preserve"> </w:t>
    </w:r>
    <w:hyperlink r:id="rId4" w:history="1">
      <w:r w:rsidRPr="003C3BDE">
        <w:rPr>
          <w:rStyle w:val="Hyperlink"/>
          <w:rFonts w:ascii="Cambria" w:eastAsia="Cambria" w:hAnsi="Cambria" w:cs="Cambria"/>
          <w:bCs/>
          <w:sz w:val="20"/>
          <w:szCs w:val="20"/>
        </w:rPr>
        <w:t>https://journal.aripi.or.id/index.php/Yudistira</w:t>
      </w:r>
    </w:hyperlink>
    <w:r>
      <w:rPr>
        <w:rFonts w:ascii="Cambria" w:eastAsia="Cambria" w:hAnsi="Cambria" w:cs="Cambria"/>
        <w:bCs/>
        <w:sz w:val="20"/>
        <w:szCs w:val="20"/>
      </w:rPr>
      <w:t xml:space="preserve"> </w:t>
    </w:r>
  </w:p>
  <w:p w14:paraId="73B566E1" w14:textId="77777777" w:rsidR="0066539E" w:rsidRPr="00F9579A" w:rsidRDefault="0066539E" w:rsidP="0066539E">
    <w:pPr>
      <w:tabs>
        <w:tab w:val="center" w:pos="4680"/>
        <w:tab w:val="right" w:pos="9360"/>
      </w:tabs>
      <w:spacing w:after="0" w:line="240" w:lineRule="auto"/>
      <w:jc w:val="right"/>
      <w:rPr>
        <w:rFonts w:ascii="Cambria" w:eastAsia="Cambria" w:hAnsi="Cambria" w:cs="Cambria"/>
        <w:bCs/>
        <w:lang w:val="en-US"/>
      </w:rPr>
    </w:pPr>
    <w:r w:rsidRPr="00A27806">
      <w:rPr>
        <w:rFonts w:ascii="Cambria" w:eastAsia="Cambria" w:hAnsi="Cambria" w:cs="Cambria"/>
        <w:bCs/>
        <w:noProof/>
        <w:lang w:eastAsia="id-ID"/>
      </w:rPr>
      <mc:AlternateContent>
        <mc:Choice Requires="wps">
          <w:drawing>
            <wp:anchor distT="0" distB="0" distL="114300" distR="114300" simplePos="0" relativeHeight="251661312" behindDoc="0" locked="0" layoutInCell="1" allowOverlap="1" wp14:anchorId="0C10F19A" wp14:editId="011154E0">
              <wp:simplePos x="0" y="0"/>
              <wp:positionH relativeFrom="margin">
                <wp:posOffset>-1270</wp:posOffset>
              </wp:positionH>
              <wp:positionV relativeFrom="paragraph">
                <wp:posOffset>31750</wp:posOffset>
              </wp:positionV>
              <wp:extent cx="57150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715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FD9C1F"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2.5pt" to="449.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" strokecolor="windowText" strokeweight="1.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70C7A45"/>
    <w:multiLevelType w:val="hybridMultilevel"/>
    <w:tmpl w:val="38F0E2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E76064B"/>
    <w:multiLevelType w:val="hybridMultilevel"/>
    <w:tmpl w:val="23CA4D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5B7F"/>
    <w:rsid w:val="00063C6B"/>
    <w:rsid w:val="000C7684"/>
    <w:rsid w:val="00112526"/>
    <w:rsid w:val="00165A23"/>
    <w:rsid w:val="00177A2F"/>
    <w:rsid w:val="00177EAE"/>
    <w:rsid w:val="00186B62"/>
    <w:rsid w:val="001A5FA5"/>
    <w:rsid w:val="001B3132"/>
    <w:rsid w:val="0025182A"/>
    <w:rsid w:val="002B2806"/>
    <w:rsid w:val="002D44FA"/>
    <w:rsid w:val="002F29B1"/>
    <w:rsid w:val="003007AB"/>
    <w:rsid w:val="003407E9"/>
    <w:rsid w:val="0035260C"/>
    <w:rsid w:val="00383052"/>
    <w:rsid w:val="00390012"/>
    <w:rsid w:val="0039047B"/>
    <w:rsid w:val="003D3CCF"/>
    <w:rsid w:val="003D7073"/>
    <w:rsid w:val="003D7924"/>
    <w:rsid w:val="003E5454"/>
    <w:rsid w:val="004503E3"/>
    <w:rsid w:val="004745D0"/>
    <w:rsid w:val="004B1110"/>
    <w:rsid w:val="004D3C1C"/>
    <w:rsid w:val="004F56F6"/>
    <w:rsid w:val="00530819"/>
    <w:rsid w:val="00581400"/>
    <w:rsid w:val="005829C7"/>
    <w:rsid w:val="005D6029"/>
    <w:rsid w:val="005E4406"/>
    <w:rsid w:val="005F1257"/>
    <w:rsid w:val="00627924"/>
    <w:rsid w:val="0066539E"/>
    <w:rsid w:val="006D3AFE"/>
    <w:rsid w:val="0072495E"/>
    <w:rsid w:val="00737C26"/>
    <w:rsid w:val="00790651"/>
    <w:rsid w:val="0079129B"/>
    <w:rsid w:val="007C1308"/>
    <w:rsid w:val="007E5B21"/>
    <w:rsid w:val="00803E3F"/>
    <w:rsid w:val="00880497"/>
    <w:rsid w:val="008A1AF0"/>
    <w:rsid w:val="008C7218"/>
    <w:rsid w:val="008D316D"/>
    <w:rsid w:val="0093327D"/>
    <w:rsid w:val="00964A57"/>
    <w:rsid w:val="009B6008"/>
    <w:rsid w:val="009F572D"/>
    <w:rsid w:val="00A23CDD"/>
    <w:rsid w:val="00A244EC"/>
    <w:rsid w:val="00A2748F"/>
    <w:rsid w:val="00AD1E3B"/>
    <w:rsid w:val="00AE6BFB"/>
    <w:rsid w:val="00AF214E"/>
    <w:rsid w:val="00AF3132"/>
    <w:rsid w:val="00B17825"/>
    <w:rsid w:val="00B42C53"/>
    <w:rsid w:val="00B67A65"/>
    <w:rsid w:val="00BB176C"/>
    <w:rsid w:val="00BB29DA"/>
    <w:rsid w:val="00BB77EA"/>
    <w:rsid w:val="00C12D2C"/>
    <w:rsid w:val="00C247F1"/>
    <w:rsid w:val="00C56142"/>
    <w:rsid w:val="00C84731"/>
    <w:rsid w:val="00CA0839"/>
    <w:rsid w:val="00CD097A"/>
    <w:rsid w:val="00CE33E7"/>
    <w:rsid w:val="00D525ED"/>
    <w:rsid w:val="00D5599E"/>
    <w:rsid w:val="00D67EAB"/>
    <w:rsid w:val="00D86F5F"/>
    <w:rsid w:val="00D9173B"/>
    <w:rsid w:val="00DC682B"/>
    <w:rsid w:val="00DF39EF"/>
    <w:rsid w:val="00DF7A7E"/>
    <w:rsid w:val="00E12115"/>
    <w:rsid w:val="00E96CC6"/>
    <w:rsid w:val="00EA435E"/>
    <w:rsid w:val="00EF3AA6"/>
    <w:rsid w:val="00F4399A"/>
    <w:rsid w:val="00F92ABC"/>
    <w:rsid w:val="00F96B7E"/>
    <w:rsid w:val="00FF1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paragraph" w:styleId="NoSpacing">
    <w:name w:val="No Spacing"/>
    <w:uiPriority w:val="1"/>
    <w:qFormat/>
    <w:rsid w:val="005829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baida973@gmail.com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baida973@gmail.com" TargetMode="External"/><Relationship Id="rId4" Type="http://schemas.openxmlformats.org/officeDocument/2006/relationships/settings" Target="settings.xml"/><Relationship Id="rId9" Type="http://schemas.openxmlformats.org/officeDocument/2006/relationships/hyperlink" Target="mailto:kasanovaria@gmail.com2"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yudistira.v2i4.1167"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ournal.aripi.or.id/index.php/Yudisti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4004</Words>
  <Characters>22824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Microsoft account</cp:lastModifiedBy>
  <cp:revision>5</cp:revision>
  <cp:lastPrinted>2024-08-03T04:36:00Z</cp:lastPrinted>
  <dcterms:created xsi:type="dcterms:W3CDTF">2024-08-03T04:33:00Z</dcterms:created>
  <dcterms:modified xsi:type="dcterms:W3CDTF">2024-08-03T04:37:00Z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